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6300"/>
        </w:tabs>
        <w:spacing w:line="560" w:lineRule="exact"/>
        <w:jc w:val="center"/>
        <w:rPr>
          <w:rFonts w:hint="eastAsia" w:ascii="黑体" w:hAnsi="Times New Roman" w:eastAsia="黑体"/>
          <w:color w:val="000000"/>
          <w:kern w:val="0"/>
          <w:sz w:val="32"/>
          <w:szCs w:val="32"/>
        </w:rPr>
      </w:pPr>
      <w:r>
        <w:rPr>
          <w:rFonts w:hint="eastAsia" w:ascii="黑体" w:hAnsi="Times New Roman" w:eastAsia="黑体"/>
          <w:color w:val="000000"/>
          <w:kern w:val="0"/>
          <w:sz w:val="32"/>
          <w:szCs w:val="32"/>
        </w:rPr>
        <w:t>关于举办</w:t>
      </w:r>
      <w:r>
        <w:rPr>
          <w:rFonts w:hint="eastAsia" w:ascii="黑体" w:hAnsi="Times New Roman" w:eastAsia="黑体"/>
          <w:color w:val="000000"/>
          <w:kern w:val="0"/>
          <w:sz w:val="32"/>
          <w:szCs w:val="32"/>
          <w:lang w:eastAsia="zh-CN"/>
        </w:rPr>
        <w:t>首</w:t>
      </w:r>
      <w:r>
        <w:rPr>
          <w:rFonts w:hint="eastAsia" w:ascii="黑体" w:hAnsi="Times New Roman" w:eastAsia="黑体"/>
          <w:color w:val="000000"/>
          <w:kern w:val="0"/>
          <w:sz w:val="32"/>
          <w:szCs w:val="32"/>
        </w:rPr>
        <w:t>届</w:t>
      </w:r>
      <w:r>
        <w:rPr>
          <w:rFonts w:hint="eastAsia" w:ascii="黑体" w:hAnsi="Times New Roman" w:eastAsia="黑体"/>
          <w:color w:val="000000"/>
          <w:kern w:val="0"/>
          <w:sz w:val="32"/>
          <w:szCs w:val="32"/>
          <w:lang w:eastAsia="zh-CN"/>
        </w:rPr>
        <w:t>工商管理</w:t>
      </w:r>
      <w:r>
        <w:rPr>
          <w:rFonts w:hint="eastAsia" w:ascii="黑体" w:hAnsi="Times New Roman" w:eastAsia="黑体"/>
          <w:color w:val="000000"/>
          <w:kern w:val="0"/>
          <w:sz w:val="32"/>
          <w:szCs w:val="32"/>
        </w:rPr>
        <w:t>学院</w:t>
      </w:r>
    </w:p>
    <w:p>
      <w:pPr>
        <w:shd w:val="clear" w:color="auto" w:fill="FFFFFF"/>
        <w:tabs>
          <w:tab w:val="left" w:pos="6300"/>
        </w:tabs>
        <w:spacing w:line="560" w:lineRule="exact"/>
        <w:jc w:val="center"/>
        <w:rPr>
          <w:rFonts w:hint="eastAsia" w:ascii="黑体" w:hAnsi="Times New Roman" w:eastAsia="黑体"/>
          <w:color w:val="000000"/>
          <w:kern w:val="0"/>
          <w:sz w:val="32"/>
          <w:szCs w:val="32"/>
        </w:rPr>
      </w:pPr>
      <w:r>
        <w:rPr>
          <w:rFonts w:hint="eastAsia" w:ascii="黑体" w:hAnsi="Times New Roman" w:eastAsia="黑体"/>
          <w:color w:val="000000"/>
          <w:kern w:val="0"/>
          <w:sz w:val="32"/>
          <w:szCs w:val="32"/>
        </w:rPr>
        <w:t>“</w:t>
      </w:r>
      <w:r>
        <w:rPr>
          <w:rFonts w:hint="eastAsia" w:ascii="黑体" w:hAnsi="Times New Roman" w:eastAsia="黑体"/>
          <w:color w:val="000000"/>
          <w:kern w:val="0"/>
          <w:sz w:val="32"/>
          <w:szCs w:val="32"/>
          <w:lang w:eastAsia="zh-CN"/>
        </w:rPr>
        <w:t>齐鲁电商</w:t>
      </w:r>
      <w:r>
        <w:rPr>
          <w:rFonts w:hint="eastAsia" w:ascii="黑体" w:hAnsi="Times New Roman" w:eastAsia="黑体"/>
          <w:color w:val="000000"/>
          <w:kern w:val="0"/>
          <w:sz w:val="32"/>
          <w:szCs w:val="32"/>
        </w:rPr>
        <w:t>”杯</w:t>
      </w:r>
      <w:r>
        <w:rPr>
          <w:rFonts w:hint="eastAsia" w:ascii="黑体" w:hAnsi="Times New Roman" w:eastAsia="黑体"/>
          <w:color w:val="000000"/>
          <w:kern w:val="0"/>
          <w:sz w:val="32"/>
          <w:szCs w:val="32"/>
          <w:lang w:eastAsia="zh-CN"/>
        </w:rPr>
        <w:t>营销策划</w:t>
      </w:r>
      <w:r>
        <w:rPr>
          <w:rFonts w:hint="eastAsia" w:ascii="黑体" w:hAnsi="Times New Roman" w:eastAsia="黑体"/>
          <w:color w:val="000000"/>
          <w:kern w:val="0"/>
          <w:sz w:val="32"/>
          <w:szCs w:val="32"/>
        </w:rPr>
        <w:t>大赛的通知</w:t>
      </w:r>
    </w:p>
    <w:p>
      <w:pPr>
        <w:spacing w:line="600" w:lineRule="exact"/>
        <w:jc w:val="center"/>
        <w:rPr>
          <w:rFonts w:hint="eastAsia" w:ascii="宋体" w:hAnsi="宋体" w:cs="宋体"/>
          <w:b/>
          <w:bCs/>
          <w:sz w:val="32"/>
          <w:szCs w:val="32"/>
        </w:rPr>
      </w:pP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lang w:val="en-US" w:eastAsia="zh-CN"/>
        </w:rPr>
        <w:t>按照《国家职业教育改革实施方案》、《教育部 山东省人民政府关于整省推进提质培优建设职业教育创新发展高地的意见》等文件要求，</w:t>
      </w:r>
      <w:r>
        <w:rPr>
          <w:rFonts w:hint="eastAsia" w:ascii="宋体" w:hAnsi="宋体"/>
          <w:color w:val="000000"/>
          <w:kern w:val="0"/>
          <w:sz w:val="28"/>
          <w:szCs w:val="28"/>
        </w:rPr>
        <w:t>为充分展现</w:t>
      </w:r>
      <w:r>
        <w:rPr>
          <w:rFonts w:hint="eastAsia" w:ascii="宋体" w:hAnsi="宋体"/>
          <w:color w:val="000000"/>
          <w:kern w:val="0"/>
          <w:sz w:val="28"/>
          <w:szCs w:val="28"/>
          <w:lang w:eastAsia="zh-CN"/>
        </w:rPr>
        <w:t>工商管理学院</w:t>
      </w:r>
      <w:r>
        <w:rPr>
          <w:rFonts w:hint="eastAsia" w:ascii="宋体" w:hAnsi="宋体"/>
          <w:color w:val="000000"/>
          <w:kern w:val="0"/>
          <w:sz w:val="28"/>
          <w:szCs w:val="28"/>
        </w:rPr>
        <w:t>师生积极向上、奋发进取的精神风貌及良好的职业素养，进一步提升我院实践教学水平</w:t>
      </w:r>
      <w:r>
        <w:rPr>
          <w:rFonts w:hint="eastAsia" w:ascii="宋体" w:hAnsi="宋体"/>
          <w:color w:val="000000"/>
          <w:kern w:val="0"/>
          <w:sz w:val="28"/>
          <w:szCs w:val="28"/>
          <w:lang w:eastAsia="zh-CN"/>
        </w:rPr>
        <w:t>和学生实践操作技能</w:t>
      </w:r>
      <w:r>
        <w:rPr>
          <w:rFonts w:hint="eastAsia" w:ascii="宋体" w:hAnsi="宋体"/>
          <w:color w:val="000000"/>
          <w:kern w:val="0"/>
          <w:sz w:val="28"/>
          <w:szCs w:val="28"/>
        </w:rPr>
        <w:t>，</w:t>
      </w:r>
      <w:r>
        <w:rPr>
          <w:rFonts w:hint="eastAsia" w:ascii="宋体" w:hAnsi="宋体"/>
          <w:color w:val="000000"/>
          <w:kern w:val="0"/>
          <w:sz w:val="28"/>
          <w:szCs w:val="28"/>
          <w:lang w:eastAsia="zh-CN"/>
        </w:rPr>
        <w:t>实现专业和职业相对接</w:t>
      </w:r>
      <w:r>
        <w:rPr>
          <w:rFonts w:hint="eastAsia" w:ascii="宋体" w:hAnsi="宋体"/>
          <w:color w:val="000000"/>
          <w:kern w:val="0"/>
          <w:sz w:val="28"/>
          <w:szCs w:val="28"/>
        </w:rPr>
        <w:t>，经研究决定举办</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一、大赛主题</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练就</w:t>
      </w:r>
      <w:r>
        <w:rPr>
          <w:rFonts w:hint="eastAsia" w:ascii="宋体" w:hAnsi="宋体"/>
          <w:color w:val="000000"/>
          <w:kern w:val="0"/>
          <w:sz w:val="28"/>
          <w:szCs w:val="28"/>
          <w:lang w:eastAsia="zh-CN"/>
        </w:rPr>
        <w:t>娴熟</w:t>
      </w:r>
      <w:r>
        <w:rPr>
          <w:rFonts w:hint="eastAsia" w:ascii="宋体" w:hAnsi="宋体"/>
          <w:color w:val="000000"/>
          <w:kern w:val="0"/>
          <w:sz w:val="28"/>
          <w:szCs w:val="28"/>
        </w:rPr>
        <w:t>技能</w:t>
      </w:r>
      <w:r>
        <w:rPr>
          <w:rFonts w:hint="eastAsia" w:ascii="宋体" w:hAnsi="宋体"/>
          <w:color w:val="000000"/>
          <w:kern w:val="0"/>
          <w:sz w:val="28"/>
          <w:szCs w:val="28"/>
          <w:lang w:eastAsia="zh-CN"/>
        </w:rPr>
        <w:t>，</w:t>
      </w:r>
      <w:r>
        <w:rPr>
          <w:rFonts w:hint="eastAsia" w:ascii="宋体" w:hAnsi="宋体"/>
          <w:color w:val="000000"/>
          <w:kern w:val="0"/>
          <w:sz w:val="28"/>
          <w:szCs w:val="28"/>
        </w:rPr>
        <w:t>赢得</w:t>
      </w:r>
      <w:r>
        <w:rPr>
          <w:rFonts w:hint="eastAsia" w:ascii="宋体" w:hAnsi="宋体"/>
          <w:color w:val="000000"/>
          <w:kern w:val="0"/>
          <w:sz w:val="28"/>
          <w:szCs w:val="28"/>
          <w:lang w:eastAsia="zh-CN"/>
        </w:rPr>
        <w:t>多</w:t>
      </w:r>
      <w:r>
        <w:rPr>
          <w:rFonts w:hint="eastAsia" w:ascii="宋体" w:hAnsi="宋体"/>
          <w:color w:val="000000"/>
          <w:kern w:val="0"/>
          <w:sz w:val="28"/>
          <w:szCs w:val="28"/>
        </w:rPr>
        <w:t>彩人生</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二、大赛目标及要求</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通过举办</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w:t>
      </w:r>
      <w:r>
        <w:rPr>
          <w:rFonts w:hint="eastAsia" w:ascii="宋体" w:hAnsi="宋体"/>
          <w:color w:val="000000"/>
          <w:kern w:val="0"/>
          <w:sz w:val="28"/>
          <w:szCs w:val="28"/>
          <w:lang w:eastAsia="zh-CN"/>
        </w:rPr>
        <w:t>积极动员</w:t>
      </w:r>
      <w:r>
        <w:rPr>
          <w:rFonts w:hint="eastAsia" w:ascii="宋体" w:hAnsi="宋体"/>
          <w:color w:val="000000"/>
          <w:kern w:val="0"/>
          <w:sz w:val="28"/>
          <w:szCs w:val="28"/>
        </w:rPr>
        <w:t>，</w:t>
      </w:r>
      <w:r>
        <w:rPr>
          <w:rFonts w:hint="eastAsia" w:ascii="宋体" w:hAnsi="宋体"/>
          <w:color w:val="000000"/>
          <w:kern w:val="0"/>
          <w:sz w:val="28"/>
          <w:szCs w:val="28"/>
          <w:lang w:eastAsia="zh-CN"/>
        </w:rPr>
        <w:t>全员参与，</w:t>
      </w:r>
      <w:r>
        <w:rPr>
          <w:rFonts w:hint="eastAsia" w:ascii="宋体" w:hAnsi="宋体"/>
          <w:color w:val="000000"/>
          <w:kern w:val="0"/>
          <w:sz w:val="28"/>
          <w:szCs w:val="28"/>
        </w:rPr>
        <w:t>不断提高学生的动手操作能力，进一步提升我院实践教学水平，同时为</w:t>
      </w:r>
      <w:r>
        <w:rPr>
          <w:rFonts w:hint="eastAsia" w:ascii="宋体" w:hAnsi="宋体"/>
          <w:color w:val="000000"/>
          <w:kern w:val="0"/>
          <w:sz w:val="28"/>
          <w:szCs w:val="28"/>
          <w:lang w:val="en-US" w:eastAsia="zh-CN"/>
        </w:rPr>
        <w:t>2021年山东省电子商务、市场营销、企业模拟经营、货运代理等</w:t>
      </w:r>
      <w:r>
        <w:rPr>
          <w:rFonts w:hint="eastAsia" w:ascii="宋体" w:hAnsi="宋体"/>
          <w:color w:val="000000"/>
          <w:kern w:val="0"/>
          <w:sz w:val="28"/>
          <w:szCs w:val="28"/>
          <w:lang w:eastAsia="zh-CN"/>
        </w:rPr>
        <w:t>赛项</w:t>
      </w:r>
      <w:r>
        <w:rPr>
          <w:rFonts w:hint="eastAsia" w:ascii="宋体" w:hAnsi="宋体"/>
          <w:color w:val="000000"/>
          <w:kern w:val="0"/>
          <w:sz w:val="28"/>
          <w:szCs w:val="28"/>
        </w:rPr>
        <w:t>选拔优秀</w:t>
      </w:r>
      <w:r>
        <w:rPr>
          <w:rFonts w:hint="eastAsia" w:ascii="宋体" w:hAnsi="宋体"/>
          <w:color w:val="000000"/>
          <w:kern w:val="0"/>
          <w:sz w:val="28"/>
          <w:szCs w:val="28"/>
          <w:lang w:eastAsia="zh-CN"/>
        </w:rPr>
        <w:t>预备</w:t>
      </w:r>
      <w:r>
        <w:rPr>
          <w:rFonts w:hint="eastAsia" w:ascii="宋体" w:hAnsi="宋体"/>
          <w:color w:val="000000"/>
          <w:kern w:val="0"/>
          <w:sz w:val="28"/>
          <w:szCs w:val="28"/>
        </w:rPr>
        <w:t>队员，达到“以赛促学，以赛促教”的目标。</w:t>
      </w:r>
      <w:r>
        <w:rPr>
          <w:rFonts w:hint="eastAsia" w:ascii="宋体" w:hAnsi="宋体"/>
          <w:color w:val="000000"/>
          <w:kern w:val="0"/>
          <w:sz w:val="28"/>
          <w:szCs w:val="28"/>
          <w:lang w:eastAsia="zh-CN"/>
        </w:rPr>
        <w:t>本次赛项在</w:t>
      </w:r>
      <w:r>
        <w:rPr>
          <w:rFonts w:hint="eastAsia" w:ascii="宋体" w:hAnsi="宋体"/>
          <w:color w:val="000000"/>
          <w:kern w:val="0"/>
          <w:sz w:val="28"/>
          <w:szCs w:val="28"/>
        </w:rPr>
        <w:t>编制各赛项规程和标准时，考虑各自实训实际情况的基础上，应尽量对接</w:t>
      </w:r>
      <w:r>
        <w:rPr>
          <w:rFonts w:hint="eastAsia" w:ascii="宋体" w:hAnsi="宋体"/>
          <w:color w:val="000000"/>
          <w:kern w:val="0"/>
          <w:sz w:val="28"/>
          <w:szCs w:val="28"/>
          <w:lang w:eastAsia="zh-CN"/>
        </w:rPr>
        <w:t>国赛和</w:t>
      </w:r>
      <w:r>
        <w:rPr>
          <w:rFonts w:hint="eastAsia" w:ascii="宋体" w:hAnsi="宋体"/>
          <w:color w:val="000000"/>
          <w:kern w:val="0"/>
          <w:sz w:val="28"/>
          <w:szCs w:val="28"/>
        </w:rPr>
        <w:t>省赛</w:t>
      </w:r>
      <w:r>
        <w:rPr>
          <w:rFonts w:hint="eastAsia" w:ascii="宋体" w:hAnsi="宋体"/>
          <w:color w:val="000000"/>
          <w:kern w:val="0"/>
          <w:sz w:val="28"/>
          <w:szCs w:val="28"/>
          <w:lang w:eastAsia="zh-CN"/>
        </w:rPr>
        <w:t>相关</w:t>
      </w:r>
      <w:r>
        <w:rPr>
          <w:rFonts w:hint="eastAsia" w:ascii="宋体" w:hAnsi="宋体"/>
          <w:color w:val="000000"/>
          <w:kern w:val="0"/>
          <w:sz w:val="28"/>
          <w:szCs w:val="28"/>
        </w:rPr>
        <w:t>标准。</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三、组织领导</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为保证本次大赛的顺利开展，成立</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大赛领导小组。</w:t>
      </w:r>
    </w:p>
    <w:p>
      <w:pPr>
        <w:shd w:val="clear" w:color="auto" w:fill="FFFFFF"/>
        <w:spacing w:line="560" w:lineRule="exact"/>
        <w:ind w:firstLine="645"/>
        <w:jc w:val="left"/>
        <w:rPr>
          <w:rFonts w:hint="eastAsia" w:ascii="宋体" w:hAnsi="宋体" w:eastAsia="宋体"/>
          <w:color w:val="000000"/>
          <w:kern w:val="0"/>
          <w:sz w:val="28"/>
          <w:szCs w:val="28"/>
          <w:lang w:eastAsia="zh-CN"/>
        </w:rPr>
      </w:pPr>
      <w:r>
        <w:rPr>
          <w:rFonts w:hint="eastAsia" w:ascii="宋体" w:hAnsi="宋体"/>
          <w:color w:val="000000"/>
          <w:kern w:val="0"/>
          <w:sz w:val="28"/>
          <w:szCs w:val="28"/>
        </w:rPr>
        <w:t>组  长：</w:t>
      </w:r>
      <w:r>
        <w:rPr>
          <w:rFonts w:hint="eastAsia" w:ascii="宋体" w:hAnsi="宋体"/>
          <w:color w:val="000000"/>
          <w:kern w:val="0"/>
          <w:sz w:val="28"/>
          <w:szCs w:val="28"/>
          <w:lang w:eastAsia="zh-CN"/>
        </w:rPr>
        <w:t>秦辉</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成  员：</w:t>
      </w:r>
      <w:r>
        <w:rPr>
          <w:rFonts w:hint="eastAsia" w:ascii="宋体" w:hAnsi="宋体"/>
          <w:color w:val="000000"/>
          <w:kern w:val="0"/>
          <w:sz w:val="28"/>
          <w:szCs w:val="28"/>
          <w:lang w:eastAsia="zh-CN"/>
        </w:rPr>
        <w:t>王琪、尹爱花、孟丽君、黄晓峰、景鸿辰、邢绍丽、韩晓兰、赵霞、徐娟、张菲菲</w:t>
      </w:r>
      <w:r>
        <w:rPr>
          <w:rFonts w:hint="eastAsia" w:ascii="宋体" w:hAnsi="宋体"/>
          <w:color w:val="000000"/>
          <w:kern w:val="0"/>
          <w:sz w:val="28"/>
          <w:szCs w:val="28"/>
        </w:rPr>
        <w:t xml:space="preserve"> </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竞赛领导小组具体负责组织制定</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大赛的竞赛规程、</w:t>
      </w:r>
      <w:r>
        <w:rPr>
          <w:rFonts w:hint="eastAsia" w:ascii="宋体" w:hAnsi="宋体"/>
          <w:color w:val="000000"/>
          <w:kern w:val="0"/>
          <w:sz w:val="28"/>
          <w:szCs w:val="28"/>
          <w:lang w:eastAsia="zh-CN"/>
        </w:rPr>
        <w:t>赛</w:t>
      </w:r>
      <w:r>
        <w:rPr>
          <w:rFonts w:hint="eastAsia" w:ascii="宋体" w:hAnsi="宋体"/>
          <w:color w:val="000000"/>
          <w:kern w:val="0"/>
          <w:sz w:val="28"/>
          <w:szCs w:val="28"/>
        </w:rPr>
        <w:t>题命制、评判标准等事宜。</w:t>
      </w:r>
    </w:p>
    <w:p>
      <w:pPr>
        <w:shd w:val="clear" w:color="auto" w:fill="FFFFFF"/>
        <w:spacing w:line="560" w:lineRule="exact"/>
        <w:ind w:firstLine="645"/>
        <w:jc w:val="left"/>
        <w:rPr>
          <w:rFonts w:hint="eastAsia"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指导教师：李银平、仇国英、薛园园、朱凯锋、张向阳、李梅丽、李晓燕、张皓、刘瑞滨、高煜邈、徐子超、张玉玉、王漩漩（原则上每个团队1名指导教师，每名指导老师可指导多个团队）</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四、大赛时间安排</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w:t>
      </w:r>
      <w:r>
        <w:rPr>
          <w:rFonts w:hint="eastAsia" w:ascii="宋体" w:hAnsi="宋体"/>
          <w:color w:val="000000"/>
          <w:kern w:val="0"/>
          <w:sz w:val="28"/>
          <w:szCs w:val="28"/>
          <w:lang w:eastAsia="zh-CN"/>
        </w:rPr>
        <w:t>一</w:t>
      </w:r>
      <w:r>
        <w:rPr>
          <w:rFonts w:hint="eastAsia" w:ascii="宋体" w:hAnsi="宋体"/>
          <w:color w:val="000000"/>
          <w:kern w:val="0"/>
          <w:sz w:val="28"/>
          <w:szCs w:val="28"/>
        </w:rPr>
        <w:t>）宣传</w:t>
      </w:r>
      <w:r>
        <w:rPr>
          <w:rFonts w:hint="eastAsia" w:ascii="宋体" w:hAnsi="宋体"/>
          <w:color w:val="000000"/>
          <w:kern w:val="0"/>
          <w:sz w:val="28"/>
          <w:szCs w:val="28"/>
          <w:lang w:eastAsia="zh-CN"/>
        </w:rPr>
        <w:t>发动组织报名</w:t>
      </w:r>
      <w:r>
        <w:rPr>
          <w:rFonts w:hint="eastAsia" w:ascii="宋体" w:hAnsi="宋体"/>
          <w:color w:val="000000"/>
          <w:kern w:val="0"/>
          <w:sz w:val="28"/>
          <w:szCs w:val="28"/>
        </w:rPr>
        <w:t>阶段（</w:t>
      </w:r>
      <w:r>
        <w:rPr>
          <w:rFonts w:hint="eastAsia" w:ascii="宋体" w:hAnsi="宋体"/>
          <w:color w:val="000000"/>
          <w:kern w:val="0"/>
          <w:sz w:val="28"/>
          <w:szCs w:val="28"/>
          <w:lang w:val="en-US" w:eastAsia="zh-CN"/>
        </w:rPr>
        <w:t>1</w:t>
      </w:r>
      <w:r>
        <w:rPr>
          <w:rFonts w:hint="eastAsia" w:ascii="宋体" w:hAnsi="宋体"/>
          <w:color w:val="000000"/>
          <w:kern w:val="0"/>
          <w:sz w:val="28"/>
          <w:szCs w:val="28"/>
        </w:rPr>
        <w:t>月1</w:t>
      </w:r>
      <w:r>
        <w:rPr>
          <w:rFonts w:hint="eastAsia" w:ascii="宋体" w:hAnsi="宋体"/>
          <w:color w:val="000000"/>
          <w:kern w:val="0"/>
          <w:sz w:val="28"/>
          <w:szCs w:val="28"/>
          <w:lang w:val="en-US" w:eastAsia="zh-CN"/>
        </w:rPr>
        <w:t>4</w:t>
      </w:r>
      <w:r>
        <w:rPr>
          <w:rFonts w:hint="eastAsia" w:ascii="宋体" w:hAnsi="宋体"/>
          <w:color w:val="000000"/>
          <w:kern w:val="0"/>
          <w:sz w:val="28"/>
          <w:szCs w:val="28"/>
        </w:rPr>
        <w:t>日-</w:t>
      </w:r>
      <w:r>
        <w:rPr>
          <w:rFonts w:hint="eastAsia" w:ascii="宋体" w:hAnsi="宋体"/>
          <w:color w:val="000000"/>
          <w:kern w:val="0"/>
          <w:sz w:val="28"/>
          <w:szCs w:val="28"/>
          <w:lang w:val="en-US" w:eastAsia="zh-CN"/>
        </w:rPr>
        <w:t>1</w:t>
      </w:r>
      <w:r>
        <w:rPr>
          <w:rFonts w:hint="eastAsia" w:ascii="宋体" w:hAnsi="宋体"/>
          <w:color w:val="000000"/>
          <w:kern w:val="0"/>
          <w:sz w:val="28"/>
          <w:szCs w:val="28"/>
        </w:rPr>
        <w:t>月</w:t>
      </w:r>
      <w:r>
        <w:rPr>
          <w:rFonts w:hint="eastAsia" w:ascii="宋体" w:hAnsi="宋体"/>
          <w:color w:val="000000"/>
          <w:kern w:val="0"/>
          <w:sz w:val="28"/>
          <w:szCs w:val="28"/>
          <w:lang w:val="en-US" w:eastAsia="zh-CN"/>
        </w:rPr>
        <w:t>20</w:t>
      </w:r>
      <w:r>
        <w:rPr>
          <w:rFonts w:hint="eastAsia" w:ascii="宋体" w:hAnsi="宋体"/>
          <w:color w:val="000000"/>
          <w:kern w:val="0"/>
          <w:sz w:val="28"/>
          <w:szCs w:val="28"/>
        </w:rPr>
        <w:t>日）</w:t>
      </w:r>
    </w:p>
    <w:p>
      <w:pPr>
        <w:shd w:val="clear" w:color="auto" w:fill="FFFFFF"/>
        <w:spacing w:line="560" w:lineRule="exact"/>
        <w:ind w:firstLine="645"/>
        <w:jc w:val="left"/>
        <w:rPr>
          <w:rFonts w:hint="eastAsia" w:ascii="宋体" w:hAnsi="宋体"/>
          <w:color w:val="000000"/>
          <w:kern w:val="0"/>
          <w:sz w:val="28"/>
          <w:szCs w:val="28"/>
          <w:lang w:eastAsia="zh-CN"/>
        </w:rPr>
      </w:pPr>
      <w:r>
        <w:rPr>
          <w:rFonts w:hint="eastAsia" w:ascii="宋体" w:hAnsi="宋体"/>
          <w:color w:val="000000"/>
          <w:kern w:val="0"/>
          <w:sz w:val="28"/>
          <w:szCs w:val="28"/>
        </w:rPr>
        <w:t>召开</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大赛宣传动员会，下发通知，广泛宣传。组织报名</w:t>
      </w:r>
      <w:r>
        <w:rPr>
          <w:rFonts w:hint="eastAsia" w:ascii="宋体" w:hAnsi="宋体"/>
          <w:color w:val="000000"/>
          <w:kern w:val="0"/>
          <w:sz w:val="28"/>
          <w:szCs w:val="28"/>
          <w:lang w:eastAsia="zh-CN"/>
        </w:rPr>
        <w:t>要求：</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1、学院于</w:t>
      </w:r>
      <w:r>
        <w:rPr>
          <w:rFonts w:hint="eastAsia" w:ascii="宋体" w:hAnsi="宋体"/>
          <w:color w:val="000000"/>
          <w:kern w:val="0"/>
          <w:sz w:val="28"/>
          <w:szCs w:val="28"/>
          <w:lang w:val="en-US" w:eastAsia="zh-CN"/>
        </w:rPr>
        <w:t>2021年1</w:t>
      </w:r>
      <w:r>
        <w:rPr>
          <w:rFonts w:hint="eastAsia" w:ascii="宋体" w:hAnsi="宋体"/>
          <w:color w:val="000000"/>
          <w:kern w:val="0"/>
          <w:sz w:val="28"/>
          <w:szCs w:val="28"/>
        </w:rPr>
        <w:t>月</w:t>
      </w:r>
      <w:r>
        <w:rPr>
          <w:rFonts w:hint="eastAsia" w:ascii="宋体" w:hAnsi="宋体"/>
          <w:color w:val="000000"/>
          <w:kern w:val="0"/>
          <w:sz w:val="28"/>
          <w:szCs w:val="28"/>
          <w:lang w:val="en-US" w:eastAsia="zh-CN"/>
        </w:rPr>
        <w:t>14</w:t>
      </w:r>
      <w:r>
        <w:rPr>
          <w:rFonts w:hint="eastAsia" w:ascii="宋体" w:hAnsi="宋体"/>
          <w:color w:val="000000"/>
          <w:kern w:val="0"/>
          <w:sz w:val="28"/>
          <w:szCs w:val="28"/>
        </w:rPr>
        <w:t>日将《</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w:t>
      </w:r>
      <w:r>
        <w:rPr>
          <w:rFonts w:hint="eastAsia" w:ascii="宋体" w:hAnsi="宋体"/>
          <w:color w:val="000000"/>
          <w:kern w:val="0"/>
          <w:sz w:val="28"/>
          <w:szCs w:val="28"/>
          <w:lang w:eastAsia="zh-CN"/>
        </w:rPr>
        <w:t>参赛报名</w:t>
      </w:r>
      <w:r>
        <w:rPr>
          <w:rFonts w:hint="eastAsia" w:ascii="宋体" w:hAnsi="宋体"/>
          <w:color w:val="000000"/>
          <w:kern w:val="0"/>
          <w:sz w:val="28"/>
          <w:szCs w:val="28"/>
        </w:rPr>
        <w:t>表》电子版</w:t>
      </w:r>
      <w:r>
        <w:rPr>
          <w:rFonts w:hint="eastAsia" w:ascii="宋体" w:hAnsi="宋体"/>
          <w:color w:val="000000"/>
          <w:kern w:val="0"/>
          <w:sz w:val="28"/>
          <w:szCs w:val="28"/>
          <w:lang w:eastAsia="zh-CN"/>
        </w:rPr>
        <w:t>发布至工商管理学院网站</w:t>
      </w:r>
      <w:r>
        <w:rPr>
          <w:rFonts w:hint="eastAsia" w:ascii="宋体" w:hAnsi="宋体"/>
          <w:color w:val="000000"/>
          <w:kern w:val="0"/>
          <w:sz w:val="28"/>
          <w:szCs w:val="28"/>
        </w:rPr>
        <w:t>。</w:t>
      </w:r>
    </w:p>
    <w:p>
      <w:pPr>
        <w:shd w:val="clear" w:color="auto" w:fill="FFFFFF"/>
        <w:spacing w:line="560" w:lineRule="exact"/>
        <w:ind w:firstLine="645"/>
        <w:jc w:val="left"/>
        <w:rPr>
          <w:rFonts w:hint="eastAsia" w:ascii="宋体" w:hAnsi="宋体" w:eastAsia="宋体"/>
          <w:color w:val="000000"/>
          <w:kern w:val="0"/>
          <w:sz w:val="28"/>
          <w:szCs w:val="28"/>
          <w:lang w:val="en-US" w:eastAsia="zh-CN"/>
        </w:rPr>
      </w:pPr>
      <w:r>
        <w:rPr>
          <w:rFonts w:hint="eastAsia" w:ascii="宋体" w:hAnsi="宋体"/>
          <w:color w:val="000000"/>
          <w:kern w:val="0"/>
          <w:sz w:val="28"/>
          <w:szCs w:val="28"/>
        </w:rPr>
        <w:t>2、</w:t>
      </w:r>
      <w:r>
        <w:rPr>
          <w:rFonts w:hint="eastAsia" w:ascii="宋体" w:hAnsi="宋体"/>
          <w:color w:val="000000"/>
          <w:kern w:val="0"/>
          <w:sz w:val="28"/>
          <w:szCs w:val="28"/>
          <w:lang w:val="en-US" w:eastAsia="zh-CN"/>
        </w:rPr>
        <w:t>辅导员负责动员学生广泛参与，指导教师联系学生组成参赛队,并填写参赛报名表，1</w:t>
      </w:r>
      <w:r>
        <w:rPr>
          <w:rFonts w:hint="eastAsia" w:ascii="宋体" w:hAnsi="宋体"/>
          <w:color w:val="000000"/>
          <w:kern w:val="0"/>
          <w:sz w:val="28"/>
          <w:szCs w:val="28"/>
        </w:rPr>
        <w:t>月</w:t>
      </w:r>
      <w:r>
        <w:rPr>
          <w:rFonts w:hint="eastAsia" w:ascii="宋体" w:hAnsi="宋体"/>
          <w:color w:val="000000"/>
          <w:kern w:val="0"/>
          <w:sz w:val="28"/>
          <w:szCs w:val="28"/>
          <w:lang w:val="en-US" w:eastAsia="zh-CN"/>
        </w:rPr>
        <w:t>20</w:t>
      </w:r>
      <w:r>
        <w:rPr>
          <w:rFonts w:hint="eastAsia" w:ascii="宋体" w:hAnsi="宋体"/>
          <w:color w:val="000000"/>
          <w:kern w:val="0"/>
          <w:sz w:val="28"/>
          <w:szCs w:val="28"/>
        </w:rPr>
        <w:t>日</w:t>
      </w:r>
      <w:r>
        <w:rPr>
          <w:rFonts w:hint="eastAsia" w:ascii="宋体" w:hAnsi="宋体"/>
          <w:color w:val="000000"/>
          <w:kern w:val="0"/>
          <w:sz w:val="28"/>
          <w:szCs w:val="28"/>
          <w:lang w:eastAsia="zh-CN"/>
        </w:rPr>
        <w:t>前</w:t>
      </w:r>
      <w:r>
        <w:rPr>
          <w:rFonts w:hint="eastAsia" w:ascii="宋体" w:hAnsi="宋体"/>
          <w:color w:val="000000"/>
          <w:kern w:val="0"/>
          <w:sz w:val="28"/>
          <w:szCs w:val="28"/>
          <w:lang w:val="en-US" w:eastAsia="zh-CN"/>
        </w:rPr>
        <w:t>将电子版发送至dymlj@126.com，纸质版交学院孟丽君老师处。</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w:t>
      </w:r>
      <w:r>
        <w:rPr>
          <w:rFonts w:hint="eastAsia" w:ascii="宋体" w:hAnsi="宋体"/>
          <w:color w:val="000000"/>
          <w:kern w:val="0"/>
          <w:sz w:val="28"/>
          <w:szCs w:val="28"/>
          <w:lang w:eastAsia="zh-CN"/>
        </w:rPr>
        <w:t>二</w:t>
      </w:r>
      <w:r>
        <w:rPr>
          <w:rFonts w:hint="eastAsia" w:ascii="宋体" w:hAnsi="宋体"/>
          <w:color w:val="000000"/>
          <w:kern w:val="0"/>
          <w:sz w:val="28"/>
          <w:szCs w:val="28"/>
        </w:rPr>
        <w:t>）组织竞赛（</w:t>
      </w:r>
      <w:r>
        <w:rPr>
          <w:rFonts w:hint="eastAsia" w:ascii="宋体" w:hAnsi="宋体"/>
          <w:color w:val="000000"/>
          <w:kern w:val="0"/>
          <w:sz w:val="28"/>
          <w:szCs w:val="28"/>
          <w:lang w:val="en-US" w:eastAsia="zh-CN"/>
        </w:rPr>
        <w:t>1</w:t>
      </w:r>
      <w:r>
        <w:rPr>
          <w:rFonts w:hint="eastAsia" w:ascii="宋体" w:hAnsi="宋体"/>
          <w:color w:val="000000"/>
          <w:kern w:val="0"/>
          <w:sz w:val="28"/>
          <w:szCs w:val="28"/>
        </w:rPr>
        <w:t>月2</w:t>
      </w:r>
      <w:r>
        <w:rPr>
          <w:rFonts w:hint="eastAsia" w:ascii="宋体" w:hAnsi="宋体"/>
          <w:color w:val="000000"/>
          <w:kern w:val="0"/>
          <w:sz w:val="28"/>
          <w:szCs w:val="28"/>
          <w:lang w:val="en-US" w:eastAsia="zh-CN"/>
        </w:rPr>
        <w:t>1</w:t>
      </w:r>
      <w:r>
        <w:rPr>
          <w:rFonts w:hint="eastAsia" w:ascii="宋体" w:hAnsi="宋体"/>
          <w:color w:val="000000"/>
          <w:kern w:val="0"/>
          <w:sz w:val="28"/>
          <w:szCs w:val="28"/>
        </w:rPr>
        <w:t>日-</w:t>
      </w:r>
      <w:r>
        <w:rPr>
          <w:rFonts w:hint="eastAsia" w:ascii="宋体" w:hAnsi="宋体"/>
          <w:color w:val="000000"/>
          <w:kern w:val="0"/>
          <w:sz w:val="28"/>
          <w:szCs w:val="28"/>
          <w:lang w:val="en-US" w:eastAsia="zh-CN"/>
        </w:rPr>
        <w:t>2</w:t>
      </w:r>
      <w:r>
        <w:rPr>
          <w:rFonts w:hint="eastAsia" w:ascii="宋体" w:hAnsi="宋体"/>
          <w:color w:val="000000"/>
          <w:kern w:val="0"/>
          <w:sz w:val="28"/>
          <w:szCs w:val="28"/>
        </w:rPr>
        <w:t>月</w:t>
      </w:r>
      <w:r>
        <w:rPr>
          <w:rFonts w:hint="eastAsia" w:ascii="宋体" w:hAnsi="宋体"/>
          <w:color w:val="000000"/>
          <w:kern w:val="0"/>
          <w:sz w:val="28"/>
          <w:szCs w:val="28"/>
          <w:lang w:val="en-US" w:eastAsia="zh-CN"/>
        </w:rPr>
        <w:t>26</w:t>
      </w:r>
      <w:r>
        <w:rPr>
          <w:rFonts w:hint="eastAsia" w:ascii="宋体" w:hAnsi="宋体"/>
          <w:color w:val="000000"/>
          <w:kern w:val="0"/>
          <w:sz w:val="28"/>
          <w:szCs w:val="28"/>
        </w:rPr>
        <w:t>日）</w:t>
      </w:r>
    </w:p>
    <w:p>
      <w:pPr>
        <w:shd w:val="clear" w:color="auto" w:fill="FFFFFF"/>
        <w:spacing w:line="560" w:lineRule="exact"/>
        <w:ind w:firstLine="645"/>
        <w:jc w:val="left"/>
        <w:rPr>
          <w:rFonts w:hint="eastAsia"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1、</w:t>
      </w:r>
      <w:r>
        <w:rPr>
          <w:rFonts w:hint="eastAsia" w:ascii="宋体" w:hAnsi="宋体"/>
          <w:color w:val="000000"/>
          <w:kern w:val="0"/>
          <w:sz w:val="28"/>
          <w:szCs w:val="28"/>
        </w:rPr>
        <w:t>学院于</w:t>
      </w:r>
      <w:r>
        <w:rPr>
          <w:rFonts w:hint="eastAsia" w:ascii="宋体" w:hAnsi="宋体"/>
          <w:color w:val="000000"/>
          <w:kern w:val="0"/>
          <w:sz w:val="28"/>
          <w:szCs w:val="28"/>
          <w:lang w:val="en-US" w:eastAsia="zh-CN"/>
        </w:rPr>
        <w:t>2021年1</w:t>
      </w:r>
      <w:r>
        <w:rPr>
          <w:rFonts w:hint="eastAsia" w:ascii="宋体" w:hAnsi="宋体"/>
          <w:color w:val="000000"/>
          <w:kern w:val="0"/>
          <w:sz w:val="28"/>
          <w:szCs w:val="28"/>
        </w:rPr>
        <w:t>月</w:t>
      </w:r>
      <w:r>
        <w:rPr>
          <w:rFonts w:hint="eastAsia" w:ascii="宋体" w:hAnsi="宋体"/>
          <w:color w:val="000000"/>
          <w:kern w:val="0"/>
          <w:sz w:val="28"/>
          <w:szCs w:val="28"/>
          <w:lang w:val="en-US" w:eastAsia="zh-CN"/>
        </w:rPr>
        <w:t>21</w:t>
      </w:r>
      <w:r>
        <w:rPr>
          <w:rFonts w:hint="eastAsia" w:ascii="宋体" w:hAnsi="宋体"/>
          <w:color w:val="000000"/>
          <w:kern w:val="0"/>
          <w:sz w:val="28"/>
          <w:szCs w:val="28"/>
        </w:rPr>
        <w:t>日前将《</w:t>
      </w:r>
      <w:r>
        <w:rPr>
          <w:rFonts w:hint="eastAsia" w:ascii="宋体" w:hAnsi="宋体"/>
          <w:color w:val="000000"/>
          <w:kern w:val="0"/>
          <w:sz w:val="28"/>
          <w:szCs w:val="28"/>
          <w:lang w:eastAsia="zh-CN"/>
        </w:rPr>
        <w:t>东营科技职业学院工商管理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大赛规程》</w:t>
      </w:r>
      <w:r>
        <w:rPr>
          <w:rFonts w:hint="eastAsia" w:ascii="宋体" w:hAnsi="宋体"/>
          <w:color w:val="000000"/>
          <w:kern w:val="0"/>
          <w:sz w:val="28"/>
          <w:szCs w:val="28"/>
          <w:lang w:eastAsia="zh-CN"/>
        </w:rPr>
        <w:t>发布至工商管理学院网站，以供各参赛队查看。</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lang w:val="en-US" w:eastAsia="zh-CN"/>
        </w:rPr>
        <w:t>2、</w:t>
      </w:r>
      <w:r>
        <w:rPr>
          <w:rFonts w:hint="eastAsia" w:ascii="宋体" w:hAnsi="宋体"/>
          <w:color w:val="000000"/>
          <w:kern w:val="0"/>
          <w:sz w:val="28"/>
          <w:szCs w:val="28"/>
        </w:rPr>
        <w:t>各</w:t>
      </w:r>
      <w:r>
        <w:rPr>
          <w:rFonts w:hint="eastAsia" w:ascii="宋体" w:hAnsi="宋体"/>
          <w:color w:val="000000"/>
          <w:kern w:val="0"/>
          <w:sz w:val="28"/>
          <w:szCs w:val="28"/>
          <w:lang w:eastAsia="zh-CN"/>
        </w:rPr>
        <w:t>参赛队</w:t>
      </w:r>
      <w:r>
        <w:rPr>
          <w:rFonts w:hint="eastAsia" w:ascii="宋体" w:hAnsi="宋体"/>
          <w:color w:val="000000"/>
          <w:kern w:val="0"/>
          <w:sz w:val="28"/>
          <w:szCs w:val="28"/>
        </w:rPr>
        <w:t>依据赛项规程组织竞赛，</w:t>
      </w:r>
      <w:r>
        <w:rPr>
          <w:rFonts w:hint="eastAsia" w:ascii="宋体" w:hAnsi="宋体"/>
          <w:color w:val="000000"/>
          <w:kern w:val="0"/>
          <w:sz w:val="28"/>
          <w:szCs w:val="28"/>
          <w:lang w:eastAsia="zh-CN"/>
        </w:rPr>
        <w:t>寒假期间合理安排时间，充实假期生活，提高竞赛技能，</w:t>
      </w:r>
      <w:r>
        <w:rPr>
          <w:rFonts w:hint="eastAsia" w:ascii="宋体" w:hAnsi="宋体"/>
          <w:color w:val="000000"/>
          <w:kern w:val="0"/>
          <w:sz w:val="28"/>
          <w:szCs w:val="28"/>
        </w:rPr>
        <w:t>学院竞赛</w:t>
      </w:r>
      <w:r>
        <w:rPr>
          <w:rFonts w:hint="eastAsia" w:ascii="宋体" w:hAnsi="宋体"/>
          <w:color w:val="000000"/>
          <w:kern w:val="0"/>
          <w:sz w:val="28"/>
          <w:szCs w:val="28"/>
          <w:lang w:eastAsia="zh-CN"/>
        </w:rPr>
        <w:t>领导小组</w:t>
      </w:r>
      <w:r>
        <w:rPr>
          <w:rFonts w:hint="eastAsia" w:ascii="宋体" w:hAnsi="宋体"/>
          <w:color w:val="000000"/>
          <w:kern w:val="0"/>
          <w:sz w:val="28"/>
          <w:szCs w:val="28"/>
        </w:rPr>
        <w:t>对大赛进行全程</w:t>
      </w:r>
      <w:r>
        <w:rPr>
          <w:rFonts w:hint="eastAsia" w:ascii="宋体" w:hAnsi="宋体"/>
          <w:color w:val="000000"/>
          <w:kern w:val="0"/>
          <w:sz w:val="28"/>
          <w:szCs w:val="28"/>
          <w:lang w:eastAsia="zh-CN"/>
        </w:rPr>
        <w:t>监督</w:t>
      </w:r>
      <w:r>
        <w:rPr>
          <w:rFonts w:hint="eastAsia" w:ascii="宋体" w:hAnsi="宋体"/>
          <w:color w:val="000000"/>
          <w:kern w:val="0"/>
          <w:sz w:val="28"/>
          <w:szCs w:val="28"/>
        </w:rPr>
        <w:t>检查。</w:t>
      </w:r>
    </w:p>
    <w:p>
      <w:pPr>
        <w:shd w:val="clear" w:color="auto" w:fill="FFFFFF"/>
        <w:spacing w:line="560" w:lineRule="exact"/>
        <w:ind w:firstLine="645"/>
        <w:jc w:val="left"/>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3、各参赛队于2021年2</w:t>
      </w:r>
      <w:r>
        <w:rPr>
          <w:rFonts w:hint="eastAsia" w:ascii="宋体" w:hAnsi="宋体"/>
          <w:color w:val="000000"/>
          <w:kern w:val="0"/>
          <w:sz w:val="28"/>
          <w:szCs w:val="28"/>
        </w:rPr>
        <w:t>月</w:t>
      </w:r>
      <w:r>
        <w:rPr>
          <w:rFonts w:hint="eastAsia" w:ascii="宋体" w:hAnsi="宋体"/>
          <w:color w:val="000000"/>
          <w:kern w:val="0"/>
          <w:sz w:val="28"/>
          <w:szCs w:val="28"/>
          <w:lang w:val="en-US" w:eastAsia="zh-CN"/>
        </w:rPr>
        <w:t>27</w:t>
      </w:r>
      <w:r>
        <w:rPr>
          <w:rFonts w:hint="eastAsia" w:ascii="宋体" w:hAnsi="宋体"/>
          <w:color w:val="000000"/>
          <w:kern w:val="0"/>
          <w:sz w:val="28"/>
          <w:szCs w:val="28"/>
        </w:rPr>
        <w:t>日</w:t>
      </w:r>
      <w:r>
        <w:rPr>
          <w:rFonts w:hint="eastAsia" w:ascii="宋体" w:hAnsi="宋体"/>
          <w:color w:val="000000"/>
          <w:kern w:val="0"/>
          <w:sz w:val="28"/>
          <w:szCs w:val="28"/>
          <w:lang w:eastAsia="zh-CN"/>
        </w:rPr>
        <w:t>前将参赛作品发送至领导小组邮箱</w:t>
      </w:r>
      <w:r>
        <w:rPr>
          <w:rFonts w:hint="eastAsia" w:ascii="宋体" w:hAnsi="宋体"/>
          <w:color w:val="000000"/>
          <w:kern w:val="0"/>
          <w:sz w:val="28"/>
          <w:szCs w:val="28"/>
          <w:lang w:val="en-US" w:eastAsia="zh-CN"/>
        </w:rPr>
        <w:t>dymlj@126.com</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w:t>
      </w:r>
      <w:r>
        <w:rPr>
          <w:rFonts w:hint="eastAsia" w:ascii="宋体" w:hAnsi="宋体"/>
          <w:color w:val="000000"/>
          <w:kern w:val="0"/>
          <w:sz w:val="28"/>
          <w:szCs w:val="28"/>
          <w:lang w:eastAsia="zh-CN"/>
        </w:rPr>
        <w:t>三</w:t>
      </w:r>
      <w:r>
        <w:rPr>
          <w:rFonts w:hint="eastAsia" w:ascii="宋体" w:hAnsi="宋体"/>
          <w:color w:val="000000"/>
          <w:kern w:val="0"/>
          <w:sz w:val="28"/>
          <w:szCs w:val="28"/>
        </w:rPr>
        <w:t>）成绩公布</w:t>
      </w:r>
    </w:p>
    <w:p>
      <w:pPr>
        <w:shd w:val="clear" w:color="auto" w:fill="FFFFFF"/>
        <w:spacing w:line="560" w:lineRule="exact"/>
        <w:ind w:firstLine="645"/>
        <w:jc w:val="left"/>
        <w:rPr>
          <w:rFonts w:hint="eastAsia" w:ascii="宋体" w:hAnsi="宋体" w:eastAsia="宋体"/>
          <w:color w:val="000000"/>
          <w:kern w:val="0"/>
          <w:sz w:val="28"/>
          <w:szCs w:val="28"/>
          <w:lang w:eastAsia="zh-CN"/>
        </w:rPr>
      </w:pPr>
      <w:r>
        <w:rPr>
          <w:rFonts w:hint="eastAsia" w:ascii="宋体" w:hAnsi="宋体"/>
          <w:color w:val="000000"/>
          <w:kern w:val="0"/>
          <w:sz w:val="28"/>
          <w:szCs w:val="28"/>
        </w:rPr>
        <w:t>1、学院于</w:t>
      </w:r>
      <w:r>
        <w:rPr>
          <w:rFonts w:hint="eastAsia" w:ascii="宋体" w:hAnsi="宋体"/>
          <w:color w:val="000000"/>
          <w:kern w:val="0"/>
          <w:sz w:val="28"/>
          <w:szCs w:val="28"/>
          <w:lang w:val="en-US" w:eastAsia="zh-CN"/>
        </w:rPr>
        <w:t>2021年3</w:t>
      </w:r>
      <w:r>
        <w:rPr>
          <w:rFonts w:hint="eastAsia" w:ascii="宋体" w:hAnsi="宋体"/>
          <w:color w:val="000000"/>
          <w:kern w:val="0"/>
          <w:sz w:val="28"/>
          <w:szCs w:val="28"/>
        </w:rPr>
        <w:t>月</w:t>
      </w:r>
      <w:r>
        <w:rPr>
          <w:rFonts w:hint="eastAsia" w:ascii="宋体" w:hAnsi="宋体"/>
          <w:color w:val="000000"/>
          <w:kern w:val="0"/>
          <w:sz w:val="28"/>
          <w:szCs w:val="28"/>
          <w:lang w:val="en-US" w:eastAsia="zh-CN"/>
        </w:rPr>
        <w:t>1</w:t>
      </w:r>
      <w:r>
        <w:rPr>
          <w:rFonts w:hint="eastAsia" w:ascii="宋体" w:hAnsi="宋体"/>
          <w:color w:val="000000"/>
          <w:kern w:val="0"/>
          <w:sz w:val="28"/>
          <w:szCs w:val="28"/>
        </w:rPr>
        <w:t>日前将《</w:t>
      </w:r>
      <w:r>
        <w:rPr>
          <w:rFonts w:hint="eastAsia" w:ascii="宋体" w:hAnsi="宋体"/>
          <w:color w:val="000000"/>
          <w:kern w:val="0"/>
          <w:sz w:val="28"/>
          <w:szCs w:val="28"/>
          <w:lang w:eastAsia="zh-CN"/>
        </w:rPr>
        <w:t>首</w:t>
      </w:r>
      <w:r>
        <w:rPr>
          <w:rFonts w:hint="eastAsia" w:ascii="宋体" w:hAnsi="宋体"/>
          <w:color w:val="000000"/>
          <w:kern w:val="0"/>
          <w:sz w:val="28"/>
          <w:szCs w:val="28"/>
        </w:rPr>
        <w:t>届</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w:t>
      </w:r>
      <w:r>
        <w:rPr>
          <w:rFonts w:hint="eastAsia" w:ascii="宋体" w:hAnsi="宋体"/>
          <w:color w:val="000000"/>
          <w:kern w:val="0"/>
          <w:sz w:val="28"/>
          <w:szCs w:val="28"/>
          <w:lang w:eastAsia="zh-CN"/>
        </w:rPr>
        <w:t>参赛</w:t>
      </w:r>
      <w:r>
        <w:rPr>
          <w:rFonts w:hint="eastAsia" w:ascii="宋体" w:hAnsi="宋体"/>
          <w:color w:val="000000"/>
          <w:kern w:val="0"/>
          <w:sz w:val="28"/>
          <w:szCs w:val="28"/>
        </w:rPr>
        <w:t>统计表》纸质版</w:t>
      </w:r>
      <w:r>
        <w:rPr>
          <w:rFonts w:hint="eastAsia" w:ascii="宋体" w:hAnsi="宋体"/>
          <w:color w:val="000000"/>
          <w:kern w:val="0"/>
          <w:sz w:val="28"/>
          <w:szCs w:val="28"/>
          <w:lang w:eastAsia="zh-CN"/>
        </w:rPr>
        <w:t>汇总</w:t>
      </w:r>
      <w:r>
        <w:rPr>
          <w:rFonts w:hint="eastAsia" w:ascii="宋体" w:hAnsi="宋体"/>
          <w:color w:val="000000"/>
          <w:kern w:val="0"/>
          <w:sz w:val="28"/>
          <w:szCs w:val="28"/>
        </w:rPr>
        <w:t>盖章后连同电子版一同报学院竞赛</w:t>
      </w:r>
      <w:r>
        <w:rPr>
          <w:rFonts w:hint="eastAsia" w:ascii="宋体" w:hAnsi="宋体"/>
          <w:color w:val="000000"/>
          <w:kern w:val="0"/>
          <w:sz w:val="28"/>
          <w:szCs w:val="28"/>
          <w:lang w:eastAsia="zh-CN"/>
        </w:rPr>
        <w:t>领导小组</w:t>
      </w:r>
      <w:r>
        <w:rPr>
          <w:rFonts w:hint="eastAsia" w:ascii="宋体" w:hAnsi="宋体"/>
          <w:color w:val="000000"/>
          <w:kern w:val="0"/>
          <w:sz w:val="28"/>
          <w:szCs w:val="28"/>
        </w:rPr>
        <w:t>。</w:t>
      </w:r>
      <w:r>
        <w:rPr>
          <w:rFonts w:hint="eastAsia" w:ascii="宋体" w:hAnsi="宋体"/>
          <w:color w:val="000000"/>
          <w:kern w:val="0"/>
          <w:sz w:val="28"/>
          <w:szCs w:val="28"/>
          <w:lang w:eastAsia="zh-CN"/>
        </w:rPr>
        <w:t>领导小组负责组织评委（企业评委和校内专家评委）进行作品评选。</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2、竞赛领导小组于</w:t>
      </w:r>
      <w:r>
        <w:rPr>
          <w:rFonts w:hint="eastAsia" w:ascii="宋体" w:hAnsi="宋体"/>
          <w:color w:val="000000"/>
          <w:kern w:val="0"/>
          <w:sz w:val="28"/>
          <w:szCs w:val="28"/>
          <w:lang w:val="en-US" w:eastAsia="zh-CN"/>
        </w:rPr>
        <w:t>3</w:t>
      </w:r>
      <w:r>
        <w:rPr>
          <w:rFonts w:hint="eastAsia" w:ascii="宋体" w:hAnsi="宋体"/>
          <w:color w:val="000000"/>
          <w:kern w:val="0"/>
          <w:sz w:val="28"/>
          <w:szCs w:val="28"/>
        </w:rPr>
        <w:t>月</w:t>
      </w:r>
      <w:r>
        <w:rPr>
          <w:rFonts w:hint="eastAsia" w:ascii="宋体" w:hAnsi="宋体"/>
          <w:color w:val="000000"/>
          <w:kern w:val="0"/>
          <w:sz w:val="28"/>
          <w:szCs w:val="28"/>
          <w:lang w:val="en-US" w:eastAsia="zh-CN"/>
        </w:rPr>
        <w:t>5</w:t>
      </w:r>
      <w:r>
        <w:rPr>
          <w:rFonts w:hint="eastAsia" w:ascii="宋体" w:hAnsi="宋体"/>
          <w:color w:val="000000"/>
          <w:kern w:val="0"/>
          <w:sz w:val="28"/>
          <w:szCs w:val="28"/>
        </w:rPr>
        <w:t>日前将成绩汇总后公布。</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五、奖励办法</w:t>
      </w:r>
    </w:p>
    <w:p>
      <w:pPr>
        <w:shd w:val="clear" w:color="auto" w:fill="FFFFFF"/>
        <w:spacing w:line="560" w:lineRule="exact"/>
        <w:ind w:firstLine="645"/>
        <w:jc w:val="left"/>
        <w:rPr>
          <w:rFonts w:hint="eastAsia" w:ascii="宋体" w:hAnsi="宋体" w:eastAsia="宋体"/>
          <w:color w:val="000000"/>
          <w:kern w:val="0"/>
          <w:sz w:val="28"/>
          <w:szCs w:val="28"/>
          <w:lang w:eastAsia="zh-CN"/>
        </w:rPr>
      </w:pPr>
      <w:r>
        <w:rPr>
          <w:rFonts w:hint="eastAsia" w:ascii="宋体" w:hAnsi="宋体"/>
          <w:color w:val="000000"/>
          <w:kern w:val="0"/>
          <w:sz w:val="28"/>
          <w:szCs w:val="28"/>
          <w:lang w:eastAsia="zh-CN"/>
        </w:rPr>
        <w:t>本次大赛各奖项奖金总金额为</w:t>
      </w:r>
      <w:r>
        <w:rPr>
          <w:rFonts w:hint="eastAsia" w:ascii="宋体" w:hAnsi="宋体"/>
          <w:color w:val="000000"/>
          <w:kern w:val="0"/>
          <w:sz w:val="28"/>
          <w:szCs w:val="28"/>
          <w:lang w:val="en-US" w:eastAsia="zh-CN"/>
        </w:rPr>
        <w:t>5000元（人民币伍仟元整）。</w:t>
      </w:r>
      <w:r>
        <w:rPr>
          <w:rFonts w:hint="eastAsia" w:ascii="宋体" w:hAnsi="宋体"/>
          <w:color w:val="000000"/>
          <w:kern w:val="0"/>
          <w:sz w:val="28"/>
          <w:szCs w:val="28"/>
          <w:lang w:eastAsia="zh-CN"/>
        </w:rPr>
        <w:t>其中特设院长特别奖</w:t>
      </w:r>
      <w:r>
        <w:rPr>
          <w:rFonts w:hint="eastAsia" w:ascii="宋体" w:hAnsi="宋体"/>
          <w:color w:val="000000"/>
          <w:kern w:val="0"/>
          <w:sz w:val="28"/>
          <w:szCs w:val="28"/>
          <w:lang w:val="en-US" w:eastAsia="zh-CN"/>
        </w:rPr>
        <w:t>1</w:t>
      </w:r>
      <w:r>
        <w:rPr>
          <w:rFonts w:hint="eastAsia" w:ascii="宋体" w:hAnsi="宋体"/>
          <w:color w:val="000000"/>
          <w:kern w:val="0"/>
          <w:sz w:val="28"/>
          <w:szCs w:val="28"/>
          <w:lang w:eastAsia="zh-CN"/>
        </w:rPr>
        <w:t>名，奖金为</w:t>
      </w:r>
      <w:r>
        <w:rPr>
          <w:rFonts w:hint="eastAsia" w:ascii="宋体" w:hAnsi="宋体"/>
          <w:color w:val="000000"/>
          <w:kern w:val="0"/>
          <w:sz w:val="28"/>
          <w:szCs w:val="28"/>
          <w:lang w:val="en-US" w:eastAsia="zh-CN"/>
        </w:rPr>
        <w:t>1000元；</w:t>
      </w:r>
      <w:r>
        <w:rPr>
          <w:rFonts w:hint="eastAsia" w:ascii="宋体" w:hAnsi="宋体"/>
          <w:color w:val="000000"/>
          <w:kern w:val="0"/>
          <w:sz w:val="28"/>
          <w:szCs w:val="28"/>
          <w:lang w:eastAsia="zh-CN"/>
        </w:rPr>
        <w:t>一等奖</w:t>
      </w:r>
      <w:r>
        <w:rPr>
          <w:rFonts w:hint="eastAsia" w:ascii="宋体" w:hAnsi="宋体"/>
          <w:color w:val="000000"/>
          <w:kern w:val="0"/>
          <w:sz w:val="28"/>
          <w:szCs w:val="28"/>
          <w:lang w:val="en-US" w:eastAsia="zh-CN"/>
        </w:rPr>
        <w:t>2名，奖金分别为700元；二等奖3名，奖金分别为400元；三等奖5名，奖金分别为280元，并</w:t>
      </w:r>
      <w:r>
        <w:rPr>
          <w:rFonts w:hint="eastAsia" w:ascii="宋体" w:hAnsi="宋体"/>
          <w:color w:val="000000"/>
          <w:kern w:val="0"/>
          <w:sz w:val="28"/>
          <w:szCs w:val="28"/>
        </w:rPr>
        <w:t>颁发</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大赛获奖证书</w:t>
      </w:r>
      <w:r>
        <w:rPr>
          <w:rFonts w:hint="eastAsia" w:ascii="宋体" w:hAnsi="宋体"/>
          <w:color w:val="000000"/>
          <w:kern w:val="0"/>
          <w:sz w:val="28"/>
          <w:szCs w:val="28"/>
          <w:lang w:eastAsia="zh-CN"/>
        </w:rPr>
        <w:t>。</w:t>
      </w:r>
    </w:p>
    <w:p>
      <w:pPr>
        <w:shd w:val="clear" w:color="auto" w:fill="FFFFFF"/>
        <w:spacing w:line="560" w:lineRule="exact"/>
        <w:ind w:firstLine="645"/>
        <w:jc w:val="left"/>
        <w:rPr>
          <w:rFonts w:hint="eastAsia" w:ascii="宋体" w:hAnsi="宋体" w:eastAsia="宋体"/>
          <w:color w:val="000000"/>
          <w:kern w:val="0"/>
          <w:sz w:val="28"/>
          <w:szCs w:val="28"/>
          <w:lang w:eastAsia="zh-CN"/>
        </w:rPr>
      </w:pPr>
      <w:r>
        <w:rPr>
          <w:rFonts w:hint="eastAsia" w:ascii="宋体" w:hAnsi="宋体"/>
          <w:color w:val="000000"/>
          <w:kern w:val="0"/>
          <w:sz w:val="28"/>
          <w:szCs w:val="28"/>
        </w:rPr>
        <w:t>对于在</w:t>
      </w:r>
      <w:r>
        <w:rPr>
          <w:rFonts w:hint="eastAsia" w:ascii="宋体" w:hAnsi="宋体"/>
          <w:color w:val="000000"/>
          <w:kern w:val="0"/>
          <w:sz w:val="28"/>
          <w:szCs w:val="28"/>
          <w:lang w:eastAsia="zh-CN"/>
        </w:rPr>
        <w:t>比赛</w:t>
      </w:r>
      <w:r>
        <w:rPr>
          <w:rFonts w:hint="eastAsia" w:ascii="宋体" w:hAnsi="宋体"/>
          <w:color w:val="000000"/>
          <w:kern w:val="0"/>
          <w:sz w:val="28"/>
          <w:szCs w:val="28"/>
        </w:rPr>
        <w:t>中获得</w:t>
      </w:r>
      <w:r>
        <w:rPr>
          <w:rFonts w:hint="eastAsia" w:ascii="宋体" w:hAnsi="宋体"/>
          <w:color w:val="000000"/>
          <w:kern w:val="0"/>
          <w:sz w:val="28"/>
          <w:szCs w:val="28"/>
          <w:lang w:eastAsia="zh-CN"/>
        </w:rPr>
        <w:t>院长特别奖、</w:t>
      </w:r>
      <w:r>
        <w:rPr>
          <w:rFonts w:hint="eastAsia" w:ascii="宋体" w:hAnsi="宋体"/>
          <w:color w:val="000000"/>
          <w:kern w:val="0"/>
          <w:sz w:val="28"/>
          <w:szCs w:val="28"/>
        </w:rPr>
        <w:t>一等奖</w:t>
      </w:r>
      <w:r>
        <w:rPr>
          <w:rFonts w:hint="eastAsia" w:ascii="宋体" w:hAnsi="宋体"/>
          <w:color w:val="000000"/>
          <w:kern w:val="0"/>
          <w:sz w:val="28"/>
          <w:szCs w:val="28"/>
          <w:lang w:eastAsia="zh-CN"/>
        </w:rPr>
        <w:t>团队</w:t>
      </w:r>
      <w:r>
        <w:rPr>
          <w:rFonts w:hint="eastAsia" w:ascii="宋体" w:hAnsi="宋体"/>
          <w:color w:val="000000"/>
          <w:kern w:val="0"/>
          <w:sz w:val="28"/>
          <w:szCs w:val="28"/>
        </w:rPr>
        <w:t>的指导教师颁发</w:t>
      </w:r>
      <w:r>
        <w:rPr>
          <w:rFonts w:hint="eastAsia" w:ascii="宋体" w:hAnsi="宋体"/>
          <w:color w:val="000000"/>
          <w:kern w:val="0"/>
          <w:sz w:val="28"/>
          <w:szCs w:val="28"/>
          <w:lang w:eastAsia="zh-CN"/>
        </w:rPr>
        <w:t>工商管理</w:t>
      </w:r>
      <w:r>
        <w:rPr>
          <w:rFonts w:hint="eastAsia" w:ascii="宋体" w:hAnsi="宋体"/>
          <w:color w:val="000000"/>
          <w:kern w:val="0"/>
          <w:sz w:val="28"/>
          <w:szCs w:val="28"/>
        </w:rPr>
        <w:t>学院“</w:t>
      </w:r>
      <w:r>
        <w:rPr>
          <w:rFonts w:hint="eastAsia" w:ascii="宋体" w:hAnsi="宋体"/>
          <w:color w:val="000000"/>
          <w:kern w:val="0"/>
          <w:sz w:val="28"/>
          <w:szCs w:val="28"/>
          <w:lang w:eastAsia="zh-CN"/>
        </w:rPr>
        <w:t>齐鲁电商</w:t>
      </w:r>
      <w:r>
        <w:rPr>
          <w:rFonts w:hint="eastAsia" w:ascii="宋体" w:hAnsi="宋体"/>
          <w:color w:val="000000"/>
          <w:kern w:val="0"/>
          <w:sz w:val="28"/>
          <w:szCs w:val="28"/>
        </w:rPr>
        <w:t>”杯</w:t>
      </w:r>
      <w:r>
        <w:rPr>
          <w:rFonts w:hint="eastAsia" w:ascii="宋体" w:hAnsi="宋体"/>
          <w:color w:val="000000"/>
          <w:kern w:val="0"/>
          <w:sz w:val="28"/>
          <w:szCs w:val="28"/>
          <w:lang w:eastAsia="zh-CN"/>
        </w:rPr>
        <w:t>营销策划</w:t>
      </w:r>
      <w:r>
        <w:rPr>
          <w:rFonts w:hint="eastAsia" w:ascii="宋体" w:hAnsi="宋体"/>
          <w:color w:val="000000"/>
          <w:kern w:val="0"/>
          <w:sz w:val="28"/>
          <w:szCs w:val="28"/>
        </w:rPr>
        <w:t>大赛优秀指导教师证书</w:t>
      </w:r>
      <w:r>
        <w:rPr>
          <w:rFonts w:hint="eastAsia" w:ascii="宋体" w:hAnsi="宋体"/>
          <w:color w:val="000000"/>
          <w:kern w:val="0"/>
          <w:sz w:val="28"/>
          <w:szCs w:val="28"/>
          <w:lang w:eastAsia="zh-CN"/>
        </w:rPr>
        <w:t>。</w:t>
      </w:r>
    </w:p>
    <w:p>
      <w:pPr>
        <w:shd w:val="clear" w:color="auto" w:fill="FFFFFF"/>
        <w:spacing w:line="560" w:lineRule="exact"/>
        <w:jc w:val="left"/>
        <w:rPr>
          <w:rFonts w:hint="eastAsia" w:ascii="宋体" w:hAnsi="宋体"/>
          <w:color w:val="000000"/>
          <w:kern w:val="0"/>
          <w:sz w:val="28"/>
          <w:szCs w:val="28"/>
        </w:rPr>
      </w:pPr>
    </w:p>
    <w:p>
      <w:pPr>
        <w:shd w:val="clear" w:color="auto" w:fill="FFFFFF"/>
        <w:spacing w:line="560" w:lineRule="exact"/>
        <w:jc w:val="left"/>
        <w:rPr>
          <w:rFonts w:hint="eastAsia" w:ascii="宋体" w:hAnsi="宋体"/>
          <w:color w:val="000000"/>
          <w:kern w:val="0"/>
          <w:szCs w:val="21"/>
        </w:rPr>
      </w:pPr>
      <w:r>
        <w:rPr>
          <w:rFonts w:hint="eastAsia" w:ascii="宋体" w:hAnsi="宋体"/>
          <w:color w:val="000000"/>
          <w:kern w:val="0"/>
          <w:szCs w:val="21"/>
        </w:rPr>
        <w:t>附件1：</w:t>
      </w:r>
      <w:r>
        <w:rPr>
          <w:rFonts w:hint="eastAsia" w:ascii="宋体" w:hAnsi="宋体"/>
          <w:color w:val="000000"/>
          <w:kern w:val="0"/>
          <w:szCs w:val="21"/>
          <w:lang w:eastAsia="zh-CN"/>
        </w:rPr>
        <w:t>工商管理</w:t>
      </w:r>
      <w:r>
        <w:rPr>
          <w:rFonts w:hint="eastAsia" w:ascii="宋体" w:hAnsi="宋体"/>
          <w:color w:val="000000"/>
          <w:kern w:val="0"/>
          <w:szCs w:val="21"/>
        </w:rPr>
        <w:t>学院“</w:t>
      </w:r>
      <w:r>
        <w:rPr>
          <w:rFonts w:hint="eastAsia" w:ascii="宋体" w:hAnsi="宋体"/>
          <w:color w:val="000000"/>
          <w:kern w:val="0"/>
          <w:szCs w:val="21"/>
          <w:lang w:eastAsia="zh-CN"/>
        </w:rPr>
        <w:t>齐鲁电商</w:t>
      </w:r>
      <w:r>
        <w:rPr>
          <w:rFonts w:hint="eastAsia" w:ascii="宋体" w:hAnsi="宋体"/>
          <w:color w:val="000000"/>
          <w:kern w:val="0"/>
          <w:szCs w:val="21"/>
        </w:rPr>
        <w:t>”杯</w:t>
      </w:r>
      <w:r>
        <w:rPr>
          <w:rFonts w:hint="eastAsia" w:ascii="宋体" w:hAnsi="宋体"/>
          <w:color w:val="000000"/>
          <w:kern w:val="0"/>
          <w:szCs w:val="21"/>
          <w:lang w:eastAsia="zh-CN"/>
        </w:rPr>
        <w:t>营销策划</w:t>
      </w:r>
      <w:r>
        <w:rPr>
          <w:rFonts w:hint="eastAsia" w:ascii="宋体" w:hAnsi="宋体"/>
          <w:color w:val="000000"/>
          <w:kern w:val="0"/>
          <w:szCs w:val="21"/>
        </w:rPr>
        <w:t>大赛</w:t>
      </w:r>
      <w:r>
        <w:rPr>
          <w:rFonts w:hint="eastAsia" w:ascii="宋体" w:hAnsi="宋体"/>
          <w:color w:val="000000"/>
          <w:kern w:val="0"/>
          <w:szCs w:val="21"/>
          <w:lang w:eastAsia="zh-CN"/>
        </w:rPr>
        <w:t>报名</w:t>
      </w:r>
      <w:r>
        <w:rPr>
          <w:rFonts w:hint="eastAsia" w:ascii="宋体" w:hAnsi="宋体"/>
          <w:color w:val="000000"/>
          <w:kern w:val="0"/>
          <w:szCs w:val="21"/>
        </w:rPr>
        <w:t>表；</w:t>
      </w:r>
    </w:p>
    <w:p>
      <w:pPr>
        <w:shd w:val="clear" w:color="auto" w:fill="FFFFFF"/>
        <w:spacing w:line="560" w:lineRule="exact"/>
        <w:jc w:val="left"/>
        <w:rPr>
          <w:rFonts w:hint="eastAsia" w:ascii="宋体" w:hAnsi="宋体"/>
          <w:color w:val="000000"/>
          <w:kern w:val="0"/>
          <w:szCs w:val="21"/>
          <w:lang w:eastAsia="zh-CN"/>
        </w:rPr>
      </w:pPr>
      <w:r>
        <w:rPr>
          <w:rFonts w:hint="eastAsia" w:ascii="宋体" w:hAnsi="宋体"/>
          <w:color w:val="000000"/>
          <w:kern w:val="0"/>
          <w:szCs w:val="21"/>
        </w:rPr>
        <w:t>附件2：</w:t>
      </w:r>
      <w:r>
        <w:rPr>
          <w:rFonts w:hint="eastAsia" w:ascii="宋体" w:hAnsi="宋体"/>
          <w:color w:val="000000"/>
          <w:kern w:val="0"/>
          <w:szCs w:val="21"/>
          <w:lang w:eastAsia="zh-CN"/>
        </w:rPr>
        <w:t>工商管理</w:t>
      </w:r>
      <w:r>
        <w:rPr>
          <w:rFonts w:hint="eastAsia" w:ascii="宋体" w:hAnsi="宋体"/>
          <w:color w:val="000000"/>
          <w:kern w:val="0"/>
          <w:szCs w:val="21"/>
        </w:rPr>
        <w:t>学院“</w:t>
      </w:r>
      <w:r>
        <w:rPr>
          <w:rFonts w:hint="eastAsia" w:ascii="宋体" w:hAnsi="宋体"/>
          <w:color w:val="000000"/>
          <w:kern w:val="0"/>
          <w:szCs w:val="21"/>
          <w:lang w:eastAsia="zh-CN"/>
        </w:rPr>
        <w:t>齐鲁电商</w:t>
      </w:r>
      <w:r>
        <w:rPr>
          <w:rFonts w:hint="eastAsia" w:ascii="宋体" w:hAnsi="宋体"/>
          <w:color w:val="000000"/>
          <w:kern w:val="0"/>
          <w:szCs w:val="21"/>
        </w:rPr>
        <w:t>”杯</w:t>
      </w:r>
      <w:r>
        <w:rPr>
          <w:rFonts w:hint="eastAsia" w:ascii="宋体" w:hAnsi="宋体"/>
          <w:color w:val="000000"/>
          <w:kern w:val="0"/>
          <w:szCs w:val="21"/>
          <w:lang w:eastAsia="zh-CN"/>
        </w:rPr>
        <w:t>营销策划</w:t>
      </w:r>
      <w:r>
        <w:rPr>
          <w:rFonts w:hint="eastAsia" w:ascii="宋体" w:hAnsi="宋体"/>
          <w:color w:val="000000"/>
          <w:kern w:val="0"/>
          <w:szCs w:val="21"/>
        </w:rPr>
        <w:t>大赛</w:t>
      </w:r>
      <w:r>
        <w:rPr>
          <w:rFonts w:hint="eastAsia" w:ascii="宋体" w:hAnsi="宋体"/>
          <w:color w:val="000000"/>
          <w:kern w:val="0"/>
          <w:szCs w:val="21"/>
          <w:lang w:eastAsia="zh-CN"/>
        </w:rPr>
        <w:t>成绩统计表；</w:t>
      </w:r>
    </w:p>
    <w:p>
      <w:pPr>
        <w:shd w:val="clear" w:color="auto" w:fill="FFFFFF"/>
        <w:spacing w:line="560" w:lineRule="exact"/>
        <w:jc w:val="left"/>
        <w:rPr>
          <w:rFonts w:hint="eastAsia" w:ascii="宋体" w:hAnsi="宋体" w:eastAsia="宋体"/>
          <w:color w:val="000000"/>
          <w:kern w:val="0"/>
          <w:szCs w:val="21"/>
          <w:lang w:val="en-US" w:eastAsia="zh-CN"/>
        </w:rPr>
      </w:pPr>
      <w:r>
        <w:rPr>
          <w:rFonts w:hint="eastAsia" w:ascii="宋体" w:hAnsi="宋体"/>
          <w:color w:val="000000"/>
          <w:kern w:val="0"/>
          <w:szCs w:val="21"/>
          <w:lang w:eastAsia="zh-CN"/>
        </w:rPr>
        <w:t>附件</w:t>
      </w:r>
      <w:r>
        <w:rPr>
          <w:rFonts w:hint="eastAsia" w:ascii="宋体" w:hAnsi="宋体"/>
          <w:color w:val="000000"/>
          <w:kern w:val="0"/>
          <w:szCs w:val="21"/>
          <w:lang w:val="en-US" w:eastAsia="zh-CN"/>
        </w:rPr>
        <w:t>3：</w:t>
      </w:r>
      <w:r>
        <w:rPr>
          <w:rFonts w:hint="eastAsia" w:ascii="宋体" w:hAnsi="宋体"/>
          <w:color w:val="000000"/>
          <w:kern w:val="0"/>
          <w:szCs w:val="21"/>
          <w:lang w:eastAsia="zh-CN"/>
        </w:rPr>
        <w:t>工商管理</w:t>
      </w:r>
      <w:r>
        <w:rPr>
          <w:rFonts w:hint="eastAsia" w:ascii="宋体" w:hAnsi="宋体"/>
          <w:color w:val="000000"/>
          <w:kern w:val="0"/>
          <w:szCs w:val="21"/>
        </w:rPr>
        <w:t>学院“</w:t>
      </w:r>
      <w:r>
        <w:rPr>
          <w:rFonts w:hint="eastAsia" w:ascii="宋体" w:hAnsi="宋体"/>
          <w:color w:val="000000"/>
          <w:kern w:val="0"/>
          <w:szCs w:val="21"/>
          <w:lang w:eastAsia="zh-CN"/>
        </w:rPr>
        <w:t>齐鲁电商</w:t>
      </w:r>
      <w:r>
        <w:rPr>
          <w:rFonts w:hint="eastAsia" w:ascii="宋体" w:hAnsi="宋体"/>
          <w:color w:val="000000"/>
          <w:kern w:val="0"/>
          <w:szCs w:val="21"/>
        </w:rPr>
        <w:t>”杯</w:t>
      </w:r>
      <w:r>
        <w:rPr>
          <w:rFonts w:hint="eastAsia" w:ascii="宋体" w:hAnsi="宋体"/>
          <w:color w:val="000000"/>
          <w:kern w:val="0"/>
          <w:szCs w:val="21"/>
          <w:lang w:eastAsia="zh-CN"/>
        </w:rPr>
        <w:t>营销策划</w:t>
      </w:r>
      <w:r>
        <w:rPr>
          <w:rFonts w:hint="eastAsia" w:ascii="宋体" w:hAnsi="宋体"/>
          <w:color w:val="000000"/>
          <w:kern w:val="0"/>
          <w:szCs w:val="21"/>
        </w:rPr>
        <w:t>大赛</w:t>
      </w:r>
      <w:r>
        <w:rPr>
          <w:rFonts w:hint="eastAsia" w:ascii="宋体" w:hAnsi="宋体"/>
          <w:color w:val="000000"/>
          <w:kern w:val="0"/>
          <w:szCs w:val="21"/>
          <w:lang w:eastAsia="zh-CN"/>
        </w:rPr>
        <w:t>竞赛规程</w:t>
      </w:r>
    </w:p>
    <w:p>
      <w:pPr>
        <w:shd w:val="clear" w:color="auto" w:fill="FFFFFF"/>
        <w:spacing w:line="560" w:lineRule="exact"/>
        <w:ind w:firstLine="645"/>
        <w:jc w:val="left"/>
        <w:rPr>
          <w:rFonts w:hint="eastAsia" w:ascii="宋体" w:hAnsi="宋体"/>
          <w:color w:val="000000"/>
          <w:kern w:val="0"/>
          <w:sz w:val="28"/>
          <w:szCs w:val="28"/>
        </w:rPr>
      </w:pP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 xml:space="preserve">                                </w:t>
      </w:r>
    </w:p>
    <w:p>
      <w:pPr>
        <w:shd w:val="clear" w:color="auto" w:fill="FFFFFF"/>
        <w:spacing w:line="560" w:lineRule="exact"/>
        <w:ind w:firstLine="645"/>
        <w:jc w:val="left"/>
        <w:rPr>
          <w:rFonts w:hint="eastAsia" w:ascii="宋体" w:hAnsi="宋体"/>
          <w:color w:val="000000"/>
          <w:kern w:val="0"/>
          <w:sz w:val="28"/>
          <w:szCs w:val="28"/>
        </w:rPr>
      </w:pPr>
      <w:r>
        <w:rPr>
          <w:rFonts w:hint="eastAsia" w:ascii="宋体" w:hAnsi="宋体"/>
          <w:color w:val="000000"/>
          <w:kern w:val="0"/>
          <w:sz w:val="28"/>
          <w:szCs w:val="28"/>
        </w:rPr>
        <w:t xml:space="preserve">                                      </w:t>
      </w:r>
      <w:r>
        <w:rPr>
          <w:rFonts w:hint="eastAsia" w:ascii="宋体" w:hAnsi="宋体"/>
          <w:color w:val="000000"/>
          <w:kern w:val="0"/>
          <w:sz w:val="28"/>
          <w:szCs w:val="28"/>
          <w:lang w:eastAsia="zh-CN"/>
        </w:rPr>
        <w:t>工商管理学院</w:t>
      </w:r>
      <w:r>
        <w:rPr>
          <w:rFonts w:hint="eastAsia" w:ascii="宋体" w:hAnsi="宋体"/>
          <w:color w:val="000000"/>
          <w:kern w:val="0"/>
          <w:sz w:val="28"/>
          <w:szCs w:val="28"/>
        </w:rPr>
        <w:t xml:space="preserve">                                          </w:t>
      </w:r>
    </w:p>
    <w:p>
      <w:pPr>
        <w:shd w:val="clear" w:color="auto" w:fill="FFFFFF"/>
        <w:spacing w:line="560" w:lineRule="exact"/>
        <w:ind w:firstLine="645"/>
        <w:jc w:val="left"/>
        <w:rPr>
          <w:rFonts w:hint="eastAsia" w:ascii="宋体" w:hAnsi="宋体" w:cs="仿宋_GB2312"/>
          <w:sz w:val="28"/>
          <w:szCs w:val="28"/>
        </w:rPr>
      </w:pPr>
      <w:r>
        <w:rPr>
          <w:rFonts w:hint="eastAsia" w:ascii="宋体" w:hAnsi="宋体"/>
          <w:color w:val="000000"/>
          <w:kern w:val="0"/>
          <w:sz w:val="28"/>
          <w:szCs w:val="28"/>
        </w:rPr>
        <w:t xml:space="preserve">                                  </w:t>
      </w:r>
      <w:r>
        <w:rPr>
          <w:rFonts w:hint="eastAsia" w:ascii="宋体" w:hAnsi="宋体"/>
          <w:color w:val="000000"/>
          <w:kern w:val="0"/>
          <w:sz w:val="28"/>
          <w:szCs w:val="28"/>
          <w:lang w:val="en-US" w:eastAsia="zh-CN"/>
        </w:rPr>
        <w:t xml:space="preserve">   2021</w:t>
      </w:r>
      <w:r>
        <w:rPr>
          <w:rFonts w:hint="eastAsia" w:ascii="宋体" w:hAnsi="宋体"/>
          <w:color w:val="000000"/>
          <w:kern w:val="0"/>
          <w:sz w:val="28"/>
          <w:szCs w:val="28"/>
        </w:rPr>
        <w:t>年</w:t>
      </w:r>
      <w:r>
        <w:rPr>
          <w:rFonts w:hint="eastAsia" w:ascii="宋体" w:hAnsi="宋体"/>
          <w:color w:val="000000"/>
          <w:kern w:val="0"/>
          <w:sz w:val="28"/>
          <w:szCs w:val="28"/>
          <w:lang w:val="en-US" w:eastAsia="zh-CN"/>
        </w:rPr>
        <w:t>1</w:t>
      </w:r>
      <w:r>
        <w:rPr>
          <w:rFonts w:hint="eastAsia" w:ascii="宋体" w:hAnsi="宋体"/>
          <w:color w:val="000000"/>
          <w:kern w:val="0"/>
          <w:sz w:val="28"/>
          <w:szCs w:val="28"/>
        </w:rPr>
        <w:t>月</w:t>
      </w:r>
      <w:r>
        <w:rPr>
          <w:rFonts w:hint="eastAsia" w:ascii="宋体" w:hAnsi="宋体"/>
          <w:color w:val="000000"/>
          <w:kern w:val="0"/>
          <w:sz w:val="28"/>
          <w:szCs w:val="28"/>
          <w:lang w:val="en-US" w:eastAsia="zh-CN"/>
        </w:rPr>
        <w:t>11</w:t>
      </w:r>
      <w:r>
        <w:rPr>
          <w:rFonts w:hint="eastAsia" w:ascii="宋体" w:hAnsi="宋体"/>
          <w:color w:val="000000"/>
          <w:kern w:val="0"/>
          <w:sz w:val="28"/>
          <w:szCs w:val="28"/>
        </w:rPr>
        <w:t xml:space="preserve">日      </w:t>
      </w:r>
      <w:r>
        <w:rPr>
          <w:rFonts w:hint="eastAsia" w:ascii="宋体" w:hAnsi="宋体" w:cs="仿宋_GB2312"/>
          <w:sz w:val="28"/>
          <w:szCs w:val="28"/>
        </w:rPr>
        <w:t xml:space="preserve">                                                                        </w:t>
      </w:r>
    </w:p>
    <w:p>
      <w:pPr>
        <w:spacing w:line="460" w:lineRule="exact"/>
        <w:rPr>
          <w:rFonts w:hint="eastAsia" w:ascii="宋体" w:hAnsi="宋体" w:cs="仿宋_GB2312"/>
          <w:sz w:val="28"/>
          <w:szCs w:val="28"/>
        </w:rPr>
      </w:pPr>
    </w:p>
    <w:p>
      <w:pPr>
        <w:spacing w:line="460" w:lineRule="exact"/>
        <w:rPr>
          <w:rFonts w:hint="eastAsia" w:ascii="宋体" w:hAnsi="宋体" w:cs="仿宋_GB2312"/>
          <w:sz w:val="28"/>
          <w:szCs w:val="28"/>
        </w:rPr>
      </w:pPr>
    </w:p>
    <w:p>
      <w:pPr>
        <w:spacing w:line="460" w:lineRule="exact"/>
        <w:rPr>
          <w:rFonts w:hint="eastAsia" w:ascii="宋体" w:hAnsi="宋体" w:cs="仿宋_GB2312"/>
          <w:sz w:val="28"/>
          <w:szCs w:val="28"/>
          <w:lang w:eastAsia="zh-CN"/>
        </w:rPr>
      </w:pPr>
    </w:p>
    <w:p>
      <w:pPr>
        <w:spacing w:line="460" w:lineRule="exact"/>
        <w:rPr>
          <w:rFonts w:hint="eastAsia" w:ascii="宋体" w:hAnsi="宋体" w:cs="仿宋_GB2312"/>
          <w:sz w:val="28"/>
          <w:szCs w:val="28"/>
          <w:lang w:eastAsia="zh-CN"/>
        </w:rPr>
      </w:pPr>
    </w:p>
    <w:p>
      <w:pPr>
        <w:spacing w:line="460" w:lineRule="exact"/>
        <w:rPr>
          <w:rFonts w:hint="eastAsia" w:ascii="宋体" w:hAnsi="宋体" w:cs="仿宋_GB2312"/>
          <w:sz w:val="28"/>
          <w:szCs w:val="28"/>
          <w:lang w:eastAsia="zh-CN"/>
        </w:rPr>
      </w:pPr>
    </w:p>
    <w:p>
      <w:pPr>
        <w:spacing w:line="460" w:lineRule="exact"/>
        <w:rPr>
          <w:rFonts w:hint="eastAsia" w:ascii="宋体" w:hAnsi="宋体" w:cs="仿宋_GB2312"/>
          <w:sz w:val="28"/>
          <w:szCs w:val="28"/>
          <w:lang w:val="en-US" w:eastAsia="zh-CN"/>
        </w:rPr>
      </w:pPr>
      <w:r>
        <w:rPr>
          <w:rFonts w:hint="eastAsia" w:ascii="宋体" w:hAnsi="宋体" w:cs="仿宋_GB2312"/>
          <w:sz w:val="28"/>
          <w:szCs w:val="28"/>
          <w:lang w:eastAsia="zh-CN"/>
        </w:rPr>
        <w:t>附件</w:t>
      </w:r>
      <w:r>
        <w:rPr>
          <w:rFonts w:hint="eastAsia" w:ascii="宋体" w:hAnsi="宋体" w:cs="仿宋_GB2312"/>
          <w:sz w:val="28"/>
          <w:szCs w:val="28"/>
          <w:lang w:val="en-US" w:eastAsia="zh-CN"/>
        </w:rPr>
        <w:t>1</w:t>
      </w:r>
    </w:p>
    <w:p>
      <w:pPr>
        <w:adjustRightInd w:val="0"/>
        <w:snapToGrid w:val="0"/>
        <w:spacing w:line="600" w:lineRule="exact"/>
        <w:jc w:val="center"/>
        <w:rPr>
          <w:rFonts w:hint="eastAsia" w:ascii="方正小标宋简体" w:hAnsi="黑体" w:eastAsia="方正小标宋简体"/>
          <w:b/>
          <w:snapToGrid w:val="0"/>
          <w:kern w:val="0"/>
          <w:sz w:val="30"/>
          <w:szCs w:val="30"/>
        </w:rPr>
      </w:pPr>
      <w:r>
        <w:rPr>
          <w:rFonts w:hint="eastAsia" w:ascii="方正小标宋简体" w:hAnsi="黑体" w:eastAsia="方正小标宋简体"/>
          <w:b/>
          <w:snapToGrid w:val="0"/>
          <w:kern w:val="0"/>
          <w:sz w:val="30"/>
          <w:szCs w:val="30"/>
          <w:lang w:eastAsia="zh-CN"/>
        </w:rPr>
        <w:t>工商管理</w:t>
      </w:r>
      <w:r>
        <w:rPr>
          <w:rFonts w:hint="eastAsia" w:ascii="方正小标宋简体" w:hAnsi="黑体" w:eastAsia="方正小标宋简体"/>
          <w:b/>
          <w:snapToGrid w:val="0"/>
          <w:kern w:val="0"/>
          <w:sz w:val="30"/>
          <w:szCs w:val="30"/>
        </w:rPr>
        <w:t>学院“</w:t>
      </w:r>
      <w:r>
        <w:rPr>
          <w:rFonts w:hint="eastAsia" w:ascii="方正小标宋简体" w:hAnsi="黑体" w:eastAsia="方正小标宋简体"/>
          <w:b/>
          <w:snapToGrid w:val="0"/>
          <w:kern w:val="0"/>
          <w:sz w:val="30"/>
          <w:szCs w:val="30"/>
          <w:lang w:eastAsia="zh-CN"/>
        </w:rPr>
        <w:t>齐鲁电商</w:t>
      </w:r>
      <w:r>
        <w:rPr>
          <w:rFonts w:hint="eastAsia" w:ascii="方正小标宋简体" w:hAnsi="黑体" w:eastAsia="方正小标宋简体"/>
          <w:b/>
          <w:snapToGrid w:val="0"/>
          <w:kern w:val="0"/>
          <w:sz w:val="30"/>
          <w:szCs w:val="30"/>
        </w:rPr>
        <w:t>”杯</w:t>
      </w:r>
      <w:r>
        <w:rPr>
          <w:rFonts w:hint="eastAsia" w:ascii="方正小标宋简体" w:hAnsi="黑体" w:eastAsia="方正小标宋简体"/>
          <w:b/>
          <w:snapToGrid w:val="0"/>
          <w:kern w:val="0"/>
          <w:sz w:val="30"/>
          <w:szCs w:val="30"/>
          <w:lang w:eastAsia="zh-CN"/>
        </w:rPr>
        <w:t>营销策划</w:t>
      </w:r>
      <w:r>
        <w:rPr>
          <w:rFonts w:hint="eastAsia" w:ascii="方正小标宋简体" w:hAnsi="黑体" w:eastAsia="方正小标宋简体"/>
          <w:b/>
          <w:snapToGrid w:val="0"/>
          <w:kern w:val="0"/>
          <w:sz w:val="30"/>
          <w:szCs w:val="30"/>
        </w:rPr>
        <w:t>大赛报名表</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59"/>
        <w:gridCol w:w="720"/>
        <w:gridCol w:w="768"/>
        <w:gridCol w:w="709"/>
        <w:gridCol w:w="993"/>
        <w:gridCol w:w="1134"/>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r>
              <w:rPr>
                <w:rFonts w:hint="eastAsia" w:ascii="仿宋_GB2312" w:eastAsia="仿宋_GB2312"/>
                <w:szCs w:val="21"/>
              </w:rPr>
              <w:t>大赛联系人</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秦辉</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r>
              <w:rPr>
                <w:rFonts w:hint="eastAsia" w:ascii="仿宋_GB2312" w:eastAsia="仿宋_GB2312"/>
                <w:szCs w:val="21"/>
              </w:rPr>
              <w:t>处室</w:t>
            </w:r>
          </w:p>
        </w:tc>
        <w:tc>
          <w:tcPr>
            <w:tcW w:w="24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Cs w:val="21"/>
                <w:lang w:eastAsia="zh-CN"/>
              </w:rPr>
            </w:pPr>
            <w:r>
              <w:rPr>
                <w:rFonts w:hint="eastAsia" w:ascii="仿宋_GB2312" w:eastAsia="仿宋_GB2312"/>
                <w:szCs w:val="21"/>
                <w:lang w:eastAsia="zh-CN"/>
              </w:rPr>
              <w:t>工商管理学院</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Cs w:val="21"/>
              </w:rPr>
            </w:pPr>
            <w:r>
              <w:rPr>
                <w:rFonts w:hint="eastAsia" w:ascii="仿宋_GB2312" w:eastAsia="仿宋_GB2312"/>
                <w:szCs w:val="21"/>
              </w:rPr>
              <w:t>职务</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b/>
                <w:snapToGrid w:val="0"/>
                <w:kern w:val="0"/>
                <w:szCs w:val="21"/>
              </w:rPr>
            </w:pPr>
            <w:r>
              <w:rPr>
                <w:rFonts w:hint="eastAsia" w:ascii="仿宋_GB2312" w:hAnsi="仿宋" w:eastAsia="仿宋_GB2312"/>
                <w:b/>
                <w:snapToGrid w:val="0"/>
                <w:kern w:val="0"/>
                <w:szCs w:val="21"/>
              </w:rPr>
              <w:t>选 手1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性别</w:t>
            </w:r>
          </w:p>
        </w:tc>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 w:eastAsia="仿宋_GB2312"/>
                <w:snapToGrid w:val="0"/>
                <w:kern w:val="0"/>
                <w:szCs w:val="21"/>
              </w:rPr>
            </w:pPr>
            <w:r>
              <w:rPr>
                <w:rFonts w:hint="eastAsia" w:ascii="仿宋_GB2312" w:hAnsi="仿宋" w:eastAsia="仿宋_GB2312"/>
                <w:snapToGrid w:val="0"/>
                <w:kern w:val="0"/>
                <w:szCs w:val="21"/>
              </w:rPr>
              <w:t>年级</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专  业</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rPr>
            </w:pPr>
            <w:r>
              <w:rPr>
                <w:rFonts w:hint="eastAsia" w:ascii="仿宋_GB2312" w:hAnsi="仿宋" w:eastAsia="仿宋_GB2312"/>
                <w:snapToGrid w:val="0"/>
                <w:kern w:val="0"/>
                <w:szCs w:val="21"/>
              </w:rPr>
              <w:t>身份证号</w:t>
            </w:r>
          </w:p>
        </w:tc>
        <w:tc>
          <w:tcPr>
            <w:tcW w:w="444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仿宋_GB2312" w:hAnsi="仿宋" w:eastAsia="仿宋_GB2312"/>
                <w:snapToGrid w:val="0"/>
                <w:kern w:val="0"/>
                <w:szCs w:val="21"/>
              </w:rPr>
            </w:pPr>
            <w:r>
              <w:rPr>
                <w:rFonts w:hint="eastAsia" w:ascii="仿宋_GB2312" w:hAnsi="仿宋" w:eastAsia="仿宋_GB2312"/>
                <w:snapToGrid w:val="0"/>
                <w:kern w:val="0"/>
                <w:szCs w:val="21"/>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05" w:firstLineChars="50"/>
              <w:rPr>
                <w:rFonts w:hint="eastAsia" w:ascii="仿宋_GB2312" w:hAnsi="仿宋" w:eastAsia="仿宋_GB2312"/>
                <w:snapToGrid w:val="0"/>
                <w:kern w:val="0"/>
                <w:szCs w:val="21"/>
              </w:rPr>
            </w:pPr>
            <w:r>
              <w:rPr>
                <w:rFonts w:hint="eastAsia" w:ascii="仿宋_GB2312" w:hAnsi="仿宋" w:eastAsia="仿宋_GB2312"/>
                <w:snapToGrid w:val="0"/>
                <w:kern w:val="0"/>
                <w:szCs w:val="21"/>
              </w:rPr>
              <w:t>学  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 w:eastAsia="仿宋_GB2312"/>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b/>
                <w:snapToGrid w:val="0"/>
                <w:kern w:val="0"/>
                <w:szCs w:val="21"/>
              </w:rPr>
            </w:pPr>
            <w:r>
              <w:rPr>
                <w:rFonts w:hint="eastAsia" w:ascii="仿宋_GB2312" w:hAnsi="仿宋" w:eastAsia="仿宋_GB2312"/>
                <w:b/>
                <w:snapToGrid w:val="0"/>
                <w:kern w:val="0"/>
                <w:szCs w:val="21"/>
              </w:rPr>
              <w:t>选 手2</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性别</w:t>
            </w:r>
          </w:p>
        </w:tc>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 w:eastAsia="仿宋_GB2312"/>
                <w:snapToGrid w:val="0"/>
                <w:kern w:val="0"/>
                <w:szCs w:val="21"/>
              </w:rPr>
            </w:pPr>
            <w:r>
              <w:rPr>
                <w:rFonts w:hint="eastAsia" w:ascii="仿宋_GB2312" w:hAnsi="仿宋" w:eastAsia="仿宋_GB2312"/>
                <w:snapToGrid w:val="0"/>
                <w:kern w:val="0"/>
                <w:szCs w:val="21"/>
              </w:rPr>
              <w:t>年级</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专  业</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color w:val="FF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rPr>
            </w:pPr>
            <w:r>
              <w:rPr>
                <w:rFonts w:hint="eastAsia" w:ascii="仿宋_GB2312" w:hAnsi="仿宋" w:eastAsia="仿宋_GB2312"/>
                <w:snapToGrid w:val="0"/>
                <w:kern w:val="0"/>
                <w:szCs w:val="21"/>
              </w:rPr>
              <w:t>身份证号</w:t>
            </w:r>
          </w:p>
        </w:tc>
        <w:tc>
          <w:tcPr>
            <w:tcW w:w="444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hAnsi="仿宋" w:eastAsia="仿宋_GB2312"/>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color w:val="FF0000"/>
                <w:kern w:val="0"/>
                <w:szCs w:val="21"/>
              </w:rPr>
            </w:pPr>
            <w:r>
              <w:rPr>
                <w:rFonts w:hint="eastAsia" w:ascii="仿宋_GB2312" w:hAnsi="仿宋" w:eastAsia="仿宋_GB2312"/>
                <w:snapToGrid w:val="0"/>
                <w:kern w:val="0"/>
                <w:szCs w:val="21"/>
              </w:rPr>
              <w:t>学  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 w:eastAsia="仿宋_GB2312"/>
                <w:snapToGrid w:val="0"/>
                <w:color w:val="FF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b/>
                <w:snapToGrid w:val="0"/>
                <w:kern w:val="0"/>
                <w:szCs w:val="21"/>
              </w:rPr>
            </w:pPr>
            <w:r>
              <w:rPr>
                <w:rFonts w:hint="eastAsia" w:ascii="仿宋_GB2312" w:hAnsi="仿宋" w:eastAsia="仿宋_GB2312"/>
                <w:b/>
                <w:snapToGrid w:val="0"/>
                <w:kern w:val="0"/>
                <w:szCs w:val="21"/>
              </w:rPr>
              <w:t>选 手3</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性别</w:t>
            </w:r>
          </w:p>
        </w:tc>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 w:eastAsia="仿宋_GB2312"/>
                <w:snapToGrid w:val="0"/>
                <w:kern w:val="0"/>
                <w:szCs w:val="21"/>
              </w:rPr>
            </w:pPr>
            <w:r>
              <w:rPr>
                <w:rFonts w:hint="eastAsia" w:ascii="仿宋_GB2312" w:hAnsi="仿宋" w:eastAsia="仿宋_GB2312"/>
                <w:snapToGrid w:val="0"/>
                <w:kern w:val="0"/>
                <w:szCs w:val="21"/>
              </w:rPr>
              <w:t>年级</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专  业</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rPr>
            </w:pPr>
            <w:r>
              <w:rPr>
                <w:rFonts w:hint="eastAsia" w:ascii="仿宋_GB2312" w:hAnsi="仿宋" w:eastAsia="仿宋_GB2312"/>
                <w:snapToGrid w:val="0"/>
                <w:kern w:val="0"/>
                <w:szCs w:val="21"/>
              </w:rPr>
              <w:t>身份证号</w:t>
            </w:r>
          </w:p>
        </w:tc>
        <w:tc>
          <w:tcPr>
            <w:tcW w:w="444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ascii="仿宋_GB2312" w:hAnsi="仿宋" w:eastAsia="仿宋_GB2312"/>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color w:val="FF0000"/>
                <w:kern w:val="0"/>
                <w:szCs w:val="21"/>
              </w:rPr>
            </w:pPr>
            <w:r>
              <w:rPr>
                <w:rFonts w:hint="eastAsia" w:ascii="仿宋_GB2312" w:hAnsi="仿宋" w:eastAsia="仿宋_GB2312"/>
                <w:snapToGrid w:val="0"/>
                <w:kern w:val="0"/>
                <w:szCs w:val="21"/>
              </w:rPr>
              <w:t>学  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 w:eastAsia="仿宋_GB2312"/>
                <w:snapToGrid w:val="0"/>
                <w:color w:val="FF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b/>
                <w:snapToGrid w:val="0"/>
                <w:kern w:val="0"/>
                <w:szCs w:val="21"/>
              </w:rPr>
            </w:pPr>
            <w:r>
              <w:rPr>
                <w:rFonts w:hint="eastAsia" w:ascii="仿宋_GB2312" w:hAnsi="仿宋" w:eastAsia="仿宋_GB2312"/>
                <w:b/>
                <w:snapToGrid w:val="0"/>
                <w:kern w:val="0"/>
                <w:szCs w:val="21"/>
              </w:rPr>
              <w:t>选 手4</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性别</w:t>
            </w:r>
          </w:p>
        </w:tc>
        <w:tc>
          <w:tcPr>
            <w:tcW w:w="7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 w:eastAsia="仿宋_GB2312"/>
                <w:snapToGrid w:val="0"/>
                <w:kern w:val="0"/>
                <w:szCs w:val="21"/>
              </w:rPr>
            </w:pPr>
            <w:r>
              <w:rPr>
                <w:rFonts w:hint="eastAsia" w:ascii="仿宋_GB2312" w:hAnsi="仿宋" w:eastAsia="仿宋_GB2312"/>
                <w:snapToGrid w:val="0"/>
                <w:kern w:val="0"/>
                <w:szCs w:val="21"/>
              </w:rPr>
              <w:t>年级</w:t>
            </w: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 w:eastAsia="仿宋_GB2312"/>
                <w:snapToGrid w:val="0"/>
                <w:kern w:val="0"/>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专  业</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rPr>
            </w:pPr>
            <w:r>
              <w:rPr>
                <w:rFonts w:hint="eastAsia" w:ascii="仿宋_GB2312" w:hAnsi="仿宋" w:eastAsia="仿宋_GB2312"/>
                <w:snapToGrid w:val="0"/>
                <w:kern w:val="0"/>
                <w:szCs w:val="21"/>
              </w:rPr>
              <w:t>身份证号</w:t>
            </w:r>
          </w:p>
        </w:tc>
        <w:tc>
          <w:tcPr>
            <w:tcW w:w="4449"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仿宋_GB2312" w:hAnsi="仿宋" w:eastAsia="仿宋_GB2312"/>
                <w:snapToGrid w:val="0"/>
                <w:kern w:val="0"/>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rPr>
            </w:pPr>
            <w:r>
              <w:rPr>
                <w:rFonts w:hint="eastAsia" w:ascii="仿宋_GB2312" w:hAnsi="仿宋" w:eastAsia="仿宋_GB2312"/>
                <w:snapToGrid w:val="0"/>
                <w:kern w:val="0"/>
                <w:szCs w:val="21"/>
              </w:rPr>
              <w:t>学  号</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 w:eastAsia="仿宋_GB2312"/>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b/>
                <w:snapToGrid w:val="0"/>
                <w:kern w:val="0"/>
                <w:szCs w:val="21"/>
              </w:rPr>
            </w:pPr>
            <w:r>
              <w:rPr>
                <w:rFonts w:hint="eastAsia" w:ascii="仿宋_GB2312" w:hAnsi="仿宋" w:eastAsia="仿宋_GB2312"/>
                <w:b/>
                <w:snapToGrid w:val="0"/>
                <w:kern w:val="0"/>
                <w:szCs w:val="21"/>
              </w:rPr>
              <w:t>指导教师</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color w:val="FF0000"/>
                <w:kern w:val="0"/>
                <w:szCs w:val="21"/>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color w:val="FF0000"/>
                <w:kern w:val="0"/>
                <w:szCs w:val="21"/>
              </w:rPr>
            </w:pPr>
            <w:r>
              <w:rPr>
                <w:rFonts w:hint="eastAsia" w:ascii="仿宋_GB2312" w:hAnsi="仿宋" w:eastAsia="仿宋_GB2312"/>
                <w:snapToGrid w:val="0"/>
                <w:kern w:val="0"/>
                <w:szCs w:val="21"/>
              </w:rPr>
              <w:t>职称</w:t>
            </w:r>
          </w:p>
        </w:tc>
        <w:tc>
          <w:tcPr>
            <w:tcW w:w="24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电</w:t>
            </w:r>
            <w:r>
              <w:rPr>
                <w:rFonts w:hint="eastAsia" w:ascii="仿宋_GB2312" w:hAnsi="仿宋" w:eastAsia="仿宋_GB2312"/>
                <w:snapToGrid w:val="0"/>
                <w:kern w:val="0"/>
                <w:szCs w:val="21"/>
                <w:lang w:val="en-US" w:eastAsia="zh-CN"/>
              </w:rPr>
              <w:t xml:space="preserve">  </w:t>
            </w:r>
            <w:r>
              <w:rPr>
                <w:rFonts w:hint="eastAsia" w:ascii="仿宋_GB2312" w:hAnsi="仿宋" w:eastAsia="仿宋_GB2312"/>
                <w:snapToGrid w:val="0"/>
                <w:kern w:val="0"/>
                <w:szCs w:val="21"/>
              </w:rPr>
              <w:t>话</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 w:eastAsia="仿宋_GB2312"/>
                <w:b/>
                <w:snapToGrid w:val="0"/>
                <w:kern w:val="0"/>
                <w:szCs w:val="21"/>
                <w:lang w:eastAsia="zh-CN"/>
              </w:rPr>
            </w:pPr>
            <w:r>
              <w:rPr>
                <w:rFonts w:hint="eastAsia" w:ascii="仿宋_GB2312" w:hAnsi="仿宋" w:eastAsia="仿宋_GB2312"/>
                <w:b/>
                <w:snapToGrid w:val="0"/>
                <w:kern w:val="0"/>
                <w:szCs w:val="21"/>
                <w:lang w:eastAsia="zh-CN"/>
              </w:rPr>
              <w:t>团队名称</w:t>
            </w:r>
          </w:p>
        </w:tc>
        <w:tc>
          <w:tcPr>
            <w:tcW w:w="788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 w:eastAsia="仿宋_GB2312"/>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5" w:hRule="atLeast"/>
          <w:jc w:val="center"/>
        </w:trPr>
        <w:tc>
          <w:tcPr>
            <w:tcW w:w="1361"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 w:eastAsia="仿宋_GB2312"/>
                <w:snapToGrid w:val="0"/>
                <w:kern w:val="0"/>
                <w:szCs w:val="21"/>
                <w:lang w:eastAsia="zh-CN"/>
              </w:rPr>
            </w:pPr>
            <w:bookmarkStart w:id="0" w:name="_GoBack"/>
            <w:bookmarkEnd w:id="0"/>
            <w:r>
              <w:rPr>
                <w:rFonts w:hint="eastAsia" w:ascii="仿宋_GB2312" w:hAnsi="仿宋" w:eastAsia="仿宋_GB2312"/>
                <w:snapToGrid w:val="0"/>
                <w:kern w:val="0"/>
                <w:szCs w:val="21"/>
                <w:lang w:eastAsia="zh-CN"/>
              </w:rPr>
              <w:t>学院领导小组</w:t>
            </w:r>
            <w:r>
              <w:rPr>
                <w:rFonts w:hint="eastAsia" w:ascii="仿宋_GB2312" w:hAnsi="仿宋" w:eastAsia="仿宋_GB2312"/>
                <w:snapToGrid w:val="0"/>
                <w:kern w:val="0"/>
                <w:szCs w:val="21"/>
              </w:rPr>
              <w:t>意见</w:t>
            </w:r>
          </w:p>
          <w:p>
            <w:pPr>
              <w:adjustRightInd w:val="0"/>
              <w:snapToGrid w:val="0"/>
              <w:jc w:val="center"/>
              <w:rPr>
                <w:rFonts w:ascii="仿宋_GB2312" w:hAnsi="仿宋" w:eastAsia="仿宋_GB2312"/>
                <w:snapToGrid w:val="0"/>
                <w:kern w:val="0"/>
                <w:szCs w:val="21"/>
              </w:rPr>
            </w:pPr>
          </w:p>
        </w:tc>
        <w:tc>
          <w:tcPr>
            <w:tcW w:w="7881" w:type="dxa"/>
            <w:gridSpan w:val="7"/>
            <w:tcBorders>
              <w:top w:val="single" w:color="auto" w:sz="4" w:space="0"/>
              <w:left w:val="single" w:color="auto" w:sz="4" w:space="0"/>
              <w:bottom w:val="single" w:color="auto" w:sz="4" w:space="0"/>
              <w:right w:val="single" w:color="auto" w:sz="4" w:space="0"/>
            </w:tcBorders>
            <w:noWrap w:val="0"/>
            <w:vAlign w:val="bottom"/>
          </w:tcPr>
          <w:p>
            <w:pPr>
              <w:adjustRightInd w:val="0"/>
              <w:snapToGrid w:val="0"/>
              <w:jc w:val="center"/>
              <w:rPr>
                <w:rFonts w:ascii="仿宋_GB2312" w:hAnsi="仿宋" w:eastAsia="仿宋_GB2312"/>
                <w:snapToGrid w:val="0"/>
                <w:kern w:val="0"/>
                <w:szCs w:val="21"/>
              </w:rPr>
            </w:pPr>
            <w:r>
              <w:rPr>
                <w:rFonts w:hint="eastAsia" w:ascii="仿宋_GB2312" w:hAnsi="仿宋" w:eastAsia="仿宋_GB2312"/>
                <w:snapToGrid w:val="0"/>
                <w:kern w:val="0"/>
                <w:szCs w:val="21"/>
              </w:rPr>
              <w:t xml:space="preserve"> </w:t>
            </w:r>
            <w:r>
              <w:rPr>
                <w:rFonts w:hint="eastAsia" w:ascii="仿宋_GB2312" w:hAnsi="仿宋" w:eastAsia="仿宋_GB2312"/>
                <w:snapToGrid w:val="0"/>
                <w:kern w:val="0"/>
                <w:szCs w:val="21"/>
                <w:lang w:val="en-US" w:eastAsia="zh-CN"/>
              </w:rPr>
              <w:t xml:space="preserve">    </w:t>
            </w:r>
            <w:r>
              <w:rPr>
                <w:rFonts w:hint="eastAsia" w:ascii="仿宋_GB2312" w:hAnsi="仿宋" w:eastAsia="仿宋_GB2312"/>
                <w:snapToGrid w:val="0"/>
                <w:kern w:val="0"/>
                <w:szCs w:val="21"/>
              </w:rPr>
              <w:t xml:space="preserve"> 盖   章（负责人签字）</w:t>
            </w:r>
          </w:p>
          <w:p>
            <w:pPr>
              <w:adjustRightInd w:val="0"/>
              <w:snapToGrid w:val="0"/>
              <w:ind w:firstLine="3771" w:firstLineChars="1796"/>
              <w:rPr>
                <w:rFonts w:hint="eastAsia" w:ascii="仿宋_GB2312" w:hAnsi="仿宋" w:eastAsia="仿宋_GB2312"/>
                <w:snapToGrid w:val="0"/>
                <w:kern w:val="0"/>
                <w:szCs w:val="21"/>
              </w:rPr>
            </w:pPr>
            <w:r>
              <w:rPr>
                <w:rFonts w:hint="eastAsia" w:ascii="仿宋_GB2312" w:hAnsi="仿宋" w:eastAsia="仿宋_GB2312"/>
                <w:snapToGrid w:val="0"/>
                <w:kern w:val="0"/>
                <w:szCs w:val="21"/>
              </w:rPr>
              <w:t xml:space="preserve">                </w:t>
            </w:r>
          </w:p>
          <w:p>
            <w:pPr>
              <w:adjustRightInd w:val="0"/>
              <w:snapToGrid w:val="0"/>
              <w:ind w:firstLine="3771" w:firstLineChars="1796"/>
              <w:rPr>
                <w:rFonts w:hint="eastAsia" w:ascii="仿宋_GB2312" w:hAnsi="仿宋" w:eastAsia="仿宋_GB2312"/>
                <w:snapToGrid w:val="0"/>
                <w:kern w:val="0"/>
                <w:szCs w:val="21"/>
              </w:rPr>
            </w:pPr>
            <w:r>
              <w:rPr>
                <w:rFonts w:hint="eastAsia" w:ascii="仿宋_GB2312" w:hAnsi="仿宋" w:eastAsia="仿宋_GB2312"/>
                <w:snapToGrid w:val="0"/>
                <w:kern w:val="0"/>
                <w:szCs w:val="21"/>
              </w:rPr>
              <w:t xml:space="preserve">年   月 </w:t>
            </w:r>
          </w:p>
          <w:p>
            <w:pPr>
              <w:adjustRightInd w:val="0"/>
              <w:snapToGrid w:val="0"/>
              <w:ind w:firstLine="3771" w:firstLineChars="1796"/>
              <w:rPr>
                <w:rFonts w:hint="eastAsia" w:ascii="仿宋_GB2312" w:hAnsi="仿宋" w:eastAsia="仿宋_GB2312"/>
                <w:snapToGrid w:val="0"/>
                <w:kern w:val="0"/>
                <w:szCs w:val="21"/>
              </w:rPr>
            </w:pPr>
          </w:p>
          <w:p>
            <w:pPr>
              <w:adjustRightInd w:val="0"/>
              <w:snapToGrid w:val="0"/>
              <w:ind w:firstLine="3771" w:firstLineChars="1796"/>
              <w:rPr>
                <w:rFonts w:hint="eastAsia" w:ascii="仿宋_GB2312" w:hAnsi="仿宋" w:eastAsia="仿宋_GB2312"/>
                <w:snapToGrid w:val="0"/>
                <w:kern w:val="0"/>
                <w:szCs w:val="21"/>
              </w:rPr>
            </w:pPr>
          </w:p>
          <w:p>
            <w:pPr>
              <w:adjustRightInd w:val="0"/>
              <w:snapToGrid w:val="0"/>
              <w:ind w:firstLine="3771" w:firstLineChars="1796"/>
              <w:rPr>
                <w:rFonts w:hint="eastAsia" w:ascii="仿宋_GB2312" w:hAnsi="仿宋" w:eastAsia="仿宋_GB2312"/>
                <w:snapToGrid w:val="0"/>
                <w:kern w:val="0"/>
                <w:szCs w:val="21"/>
              </w:rPr>
            </w:pPr>
          </w:p>
        </w:tc>
      </w:tr>
    </w:tbl>
    <w:p>
      <w:pPr>
        <w:adjustRightInd w:val="0"/>
        <w:snapToGrid w:val="0"/>
        <w:spacing w:line="600" w:lineRule="exact"/>
        <w:jc w:val="center"/>
        <w:rPr>
          <w:rFonts w:ascii="方正小标宋简体" w:hAnsi="黑体" w:eastAsia="方正小标宋简体"/>
          <w:b/>
          <w:snapToGrid w:val="0"/>
          <w:kern w:val="0"/>
          <w:sz w:val="30"/>
          <w:szCs w:val="30"/>
        </w:rPr>
      </w:pPr>
    </w:p>
    <w:p>
      <w:pPr>
        <w:adjustRightInd w:val="0"/>
        <w:snapToGrid w:val="0"/>
        <w:spacing w:line="600" w:lineRule="exact"/>
        <w:jc w:val="center"/>
        <w:rPr>
          <w:rFonts w:ascii="方正小标宋简体" w:hAnsi="黑体" w:eastAsia="方正小标宋简体"/>
          <w:b/>
          <w:snapToGrid w:val="0"/>
          <w:kern w:val="0"/>
          <w:sz w:val="30"/>
          <w:szCs w:val="30"/>
        </w:rPr>
      </w:pPr>
    </w:p>
    <w:p/>
    <w:p/>
    <w:p>
      <w:pPr>
        <w:spacing w:line="460" w:lineRule="exact"/>
        <w:rPr>
          <w:rFonts w:hint="eastAsia" w:ascii="宋体" w:hAnsi="宋体" w:cs="仿宋_GB2312"/>
          <w:sz w:val="28"/>
          <w:szCs w:val="28"/>
          <w:lang w:eastAsia="zh-CN"/>
        </w:rPr>
      </w:pPr>
    </w:p>
    <w:p>
      <w:pPr>
        <w:spacing w:line="460" w:lineRule="exact"/>
        <w:rPr>
          <w:rFonts w:hint="eastAsia" w:ascii="宋体" w:hAnsi="宋体" w:cs="仿宋_GB2312"/>
          <w:sz w:val="28"/>
          <w:szCs w:val="28"/>
          <w:lang w:val="en-US" w:eastAsia="zh-CN"/>
        </w:rPr>
      </w:pPr>
      <w:r>
        <w:rPr>
          <w:rFonts w:hint="eastAsia" w:ascii="宋体" w:hAnsi="宋体" w:cs="仿宋_GB2312"/>
          <w:sz w:val="28"/>
          <w:szCs w:val="28"/>
          <w:lang w:eastAsia="zh-CN"/>
        </w:rPr>
        <w:t>附件</w:t>
      </w:r>
      <w:r>
        <w:rPr>
          <w:rFonts w:hint="eastAsia" w:ascii="宋体" w:hAnsi="宋体" w:cs="仿宋_GB2312"/>
          <w:sz w:val="28"/>
          <w:szCs w:val="28"/>
          <w:lang w:val="en-US" w:eastAsia="zh-CN"/>
        </w:rPr>
        <w:t>2</w:t>
      </w:r>
    </w:p>
    <w:p>
      <w:pPr>
        <w:rPr>
          <w:rFonts w:hint="default"/>
          <w:lang w:val="en-US" w:eastAsia="zh-CN"/>
        </w:rPr>
      </w:pPr>
    </w:p>
    <w:tbl>
      <w:tblPr>
        <w:tblStyle w:val="3"/>
        <w:tblpPr w:leftFromText="180" w:rightFromText="180" w:vertAnchor="text" w:horzAnchor="page" w:tblpX="1822" w:tblpY="9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45"/>
        <w:gridCol w:w="1545"/>
        <w:gridCol w:w="1170"/>
        <w:gridCol w:w="975"/>
        <w:gridCol w:w="870"/>
        <w:gridCol w:w="7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序号</w:t>
            </w:r>
          </w:p>
        </w:tc>
        <w:tc>
          <w:tcPr>
            <w:tcW w:w="1245"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赛项名称</w:t>
            </w:r>
          </w:p>
        </w:tc>
        <w:tc>
          <w:tcPr>
            <w:tcW w:w="1545"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专业类别</w:t>
            </w:r>
          </w:p>
        </w:tc>
        <w:tc>
          <w:tcPr>
            <w:tcW w:w="1170"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姓名</w:t>
            </w:r>
          </w:p>
        </w:tc>
        <w:tc>
          <w:tcPr>
            <w:tcW w:w="975"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班级</w:t>
            </w:r>
          </w:p>
        </w:tc>
        <w:tc>
          <w:tcPr>
            <w:tcW w:w="870"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成绩</w:t>
            </w:r>
          </w:p>
        </w:tc>
        <w:tc>
          <w:tcPr>
            <w:tcW w:w="750"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名次</w:t>
            </w:r>
          </w:p>
        </w:tc>
        <w:tc>
          <w:tcPr>
            <w:tcW w:w="1320" w:type="dxa"/>
            <w:noWrap w:val="0"/>
            <w:vAlign w:val="center"/>
          </w:tcPr>
          <w:p>
            <w:pPr>
              <w:spacing w:line="460" w:lineRule="exact"/>
              <w:jc w:val="center"/>
              <w:rPr>
                <w:rFonts w:hint="eastAsia" w:ascii="宋体" w:hAnsi="宋体" w:cs="仿宋_GB2312"/>
                <w:sz w:val="24"/>
              </w:rPr>
            </w:pPr>
            <w:r>
              <w:rPr>
                <w:rFonts w:hint="eastAsia" w:ascii="宋体" w:hAnsi="宋体" w:cs="仿宋_GB2312"/>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1</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2</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3</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4</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5</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6</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7</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r>
              <w:rPr>
                <w:rFonts w:hint="eastAsia" w:ascii="宋体" w:hAnsi="宋体" w:cs="仿宋_GB2312"/>
                <w:sz w:val="28"/>
                <w:szCs w:val="28"/>
              </w:rPr>
              <w:t>8</w:t>
            </w: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0" w:type="dxa"/>
            <w:noWrap w:val="0"/>
            <w:vAlign w:val="center"/>
          </w:tcPr>
          <w:p>
            <w:pPr>
              <w:spacing w:line="460" w:lineRule="exact"/>
              <w:jc w:val="center"/>
              <w:rPr>
                <w:rFonts w:hint="eastAsia" w:ascii="宋体" w:hAnsi="宋体" w:cs="仿宋_GB2312"/>
                <w:sz w:val="28"/>
                <w:szCs w:val="28"/>
              </w:rPr>
            </w:pPr>
          </w:p>
        </w:tc>
        <w:tc>
          <w:tcPr>
            <w:tcW w:w="1245" w:type="dxa"/>
            <w:noWrap w:val="0"/>
            <w:vAlign w:val="center"/>
          </w:tcPr>
          <w:p>
            <w:pPr>
              <w:spacing w:line="460" w:lineRule="exact"/>
              <w:jc w:val="center"/>
              <w:rPr>
                <w:rFonts w:hint="eastAsia" w:ascii="宋体" w:hAnsi="宋体" w:cs="仿宋_GB2312"/>
                <w:sz w:val="28"/>
                <w:szCs w:val="28"/>
              </w:rPr>
            </w:pPr>
          </w:p>
        </w:tc>
        <w:tc>
          <w:tcPr>
            <w:tcW w:w="1545" w:type="dxa"/>
            <w:noWrap w:val="0"/>
            <w:vAlign w:val="center"/>
          </w:tcPr>
          <w:p>
            <w:pPr>
              <w:spacing w:line="460" w:lineRule="exact"/>
              <w:jc w:val="center"/>
              <w:rPr>
                <w:rFonts w:hint="eastAsia" w:ascii="宋体" w:hAnsi="宋体" w:cs="仿宋_GB2312"/>
                <w:sz w:val="28"/>
                <w:szCs w:val="28"/>
              </w:rPr>
            </w:pPr>
          </w:p>
        </w:tc>
        <w:tc>
          <w:tcPr>
            <w:tcW w:w="1170" w:type="dxa"/>
            <w:noWrap w:val="0"/>
            <w:vAlign w:val="top"/>
          </w:tcPr>
          <w:p>
            <w:pPr>
              <w:spacing w:line="460" w:lineRule="exact"/>
              <w:jc w:val="center"/>
              <w:rPr>
                <w:rFonts w:hint="eastAsia" w:ascii="宋体" w:hAnsi="宋体" w:cs="仿宋_GB2312"/>
                <w:sz w:val="28"/>
                <w:szCs w:val="28"/>
              </w:rPr>
            </w:pPr>
          </w:p>
        </w:tc>
        <w:tc>
          <w:tcPr>
            <w:tcW w:w="975" w:type="dxa"/>
            <w:noWrap w:val="0"/>
            <w:vAlign w:val="center"/>
          </w:tcPr>
          <w:p>
            <w:pPr>
              <w:spacing w:line="460" w:lineRule="exact"/>
              <w:jc w:val="center"/>
              <w:rPr>
                <w:rFonts w:hint="eastAsia" w:ascii="宋体" w:hAnsi="宋体" w:cs="仿宋_GB2312"/>
                <w:sz w:val="28"/>
                <w:szCs w:val="28"/>
              </w:rPr>
            </w:pPr>
          </w:p>
        </w:tc>
        <w:tc>
          <w:tcPr>
            <w:tcW w:w="870" w:type="dxa"/>
            <w:noWrap w:val="0"/>
            <w:vAlign w:val="center"/>
          </w:tcPr>
          <w:p>
            <w:pPr>
              <w:spacing w:line="460" w:lineRule="exact"/>
              <w:jc w:val="center"/>
              <w:rPr>
                <w:rFonts w:hint="eastAsia" w:ascii="宋体" w:hAnsi="宋体" w:cs="仿宋_GB2312"/>
                <w:sz w:val="28"/>
                <w:szCs w:val="28"/>
              </w:rPr>
            </w:pPr>
          </w:p>
        </w:tc>
        <w:tc>
          <w:tcPr>
            <w:tcW w:w="750" w:type="dxa"/>
            <w:noWrap w:val="0"/>
            <w:vAlign w:val="center"/>
          </w:tcPr>
          <w:p>
            <w:pPr>
              <w:spacing w:line="460" w:lineRule="exact"/>
              <w:jc w:val="center"/>
              <w:rPr>
                <w:rFonts w:hint="eastAsia" w:ascii="宋体" w:hAnsi="宋体" w:cs="仿宋_GB2312"/>
                <w:sz w:val="28"/>
                <w:szCs w:val="28"/>
              </w:rPr>
            </w:pPr>
          </w:p>
        </w:tc>
        <w:tc>
          <w:tcPr>
            <w:tcW w:w="1320" w:type="dxa"/>
            <w:noWrap w:val="0"/>
            <w:vAlign w:val="center"/>
          </w:tcPr>
          <w:p>
            <w:pPr>
              <w:spacing w:line="460" w:lineRule="exact"/>
              <w:jc w:val="center"/>
              <w:rPr>
                <w:rFonts w:hint="eastAsia" w:ascii="宋体" w:hAnsi="宋体" w:cs="仿宋_GB2312"/>
                <w:sz w:val="28"/>
                <w:szCs w:val="28"/>
              </w:rPr>
            </w:pPr>
          </w:p>
        </w:tc>
      </w:tr>
    </w:tbl>
    <w:p>
      <w:pPr>
        <w:spacing w:line="460" w:lineRule="exact"/>
        <w:jc w:val="center"/>
        <w:rPr>
          <w:rFonts w:hint="eastAsia" w:ascii="宋体" w:hAnsi="宋体" w:cs="仿宋_GB2312"/>
          <w:sz w:val="28"/>
          <w:szCs w:val="28"/>
        </w:rPr>
      </w:pPr>
      <w:r>
        <w:rPr>
          <w:rFonts w:hint="eastAsia" w:ascii="宋体" w:hAnsi="宋体" w:cs="仿宋_GB2312"/>
          <w:sz w:val="28"/>
          <w:szCs w:val="28"/>
        </w:rPr>
        <w:t xml:space="preserve">   </w:t>
      </w:r>
      <w:r>
        <w:rPr>
          <w:rFonts w:hint="eastAsia" w:ascii="方正小标宋简体" w:hAnsi="黑体" w:eastAsia="方正小标宋简体"/>
          <w:b/>
          <w:snapToGrid w:val="0"/>
          <w:kern w:val="0"/>
          <w:sz w:val="30"/>
          <w:szCs w:val="30"/>
          <w:lang w:eastAsia="zh-CN"/>
        </w:rPr>
        <w:t>工商管理</w:t>
      </w:r>
      <w:r>
        <w:rPr>
          <w:rFonts w:hint="eastAsia" w:ascii="方正小标宋简体" w:hAnsi="黑体" w:eastAsia="方正小标宋简体"/>
          <w:b/>
          <w:snapToGrid w:val="0"/>
          <w:kern w:val="0"/>
          <w:sz w:val="30"/>
          <w:szCs w:val="30"/>
        </w:rPr>
        <w:t>学院“</w:t>
      </w:r>
      <w:r>
        <w:rPr>
          <w:rFonts w:hint="eastAsia" w:ascii="方正小标宋简体" w:hAnsi="黑体" w:eastAsia="方正小标宋简体"/>
          <w:b/>
          <w:snapToGrid w:val="0"/>
          <w:kern w:val="0"/>
          <w:sz w:val="30"/>
          <w:szCs w:val="30"/>
          <w:lang w:eastAsia="zh-CN"/>
        </w:rPr>
        <w:t>齐鲁电商</w:t>
      </w:r>
      <w:r>
        <w:rPr>
          <w:rFonts w:hint="eastAsia" w:ascii="方正小标宋简体" w:hAnsi="黑体" w:eastAsia="方正小标宋简体"/>
          <w:b/>
          <w:snapToGrid w:val="0"/>
          <w:kern w:val="0"/>
          <w:sz w:val="30"/>
          <w:szCs w:val="30"/>
        </w:rPr>
        <w:t>”杯</w:t>
      </w:r>
      <w:r>
        <w:rPr>
          <w:rFonts w:hint="eastAsia" w:ascii="方正小标宋简体" w:hAnsi="黑体" w:eastAsia="方正小标宋简体"/>
          <w:b/>
          <w:snapToGrid w:val="0"/>
          <w:kern w:val="0"/>
          <w:sz w:val="30"/>
          <w:szCs w:val="30"/>
          <w:lang w:eastAsia="zh-CN"/>
        </w:rPr>
        <w:t>营销策划</w:t>
      </w:r>
      <w:r>
        <w:rPr>
          <w:rFonts w:hint="eastAsia" w:ascii="方正小标宋简体" w:hAnsi="黑体" w:eastAsia="方正小标宋简体"/>
          <w:b/>
          <w:snapToGrid w:val="0"/>
          <w:kern w:val="0"/>
          <w:sz w:val="30"/>
          <w:szCs w:val="30"/>
        </w:rPr>
        <w:t>大</w:t>
      </w:r>
      <w:r>
        <w:rPr>
          <w:rFonts w:hint="eastAsia" w:ascii="方正小标宋简体" w:hAnsi="黑体" w:eastAsia="方正小标宋简体"/>
          <w:b/>
          <w:snapToGrid w:val="0"/>
          <w:kern w:val="0"/>
          <w:sz w:val="30"/>
          <w:szCs w:val="30"/>
          <w:lang w:eastAsia="zh-CN"/>
        </w:rPr>
        <w:t>赛成绩统计表</w:t>
      </w:r>
    </w:p>
    <w:p>
      <w:pPr>
        <w:spacing w:line="460" w:lineRule="exact"/>
        <w:rPr>
          <w:rFonts w:hint="eastAsia" w:ascii="宋体" w:hAnsi="宋体" w:eastAsia="宋体" w:cs="仿宋_GB2312"/>
          <w:sz w:val="28"/>
          <w:szCs w:val="28"/>
          <w:lang w:eastAsia="zh-CN"/>
        </w:rPr>
      </w:pPr>
      <w:r>
        <w:rPr>
          <w:rFonts w:hint="eastAsia" w:ascii="宋体" w:hAnsi="宋体" w:cs="仿宋_GB2312"/>
          <w:sz w:val="28"/>
          <w:szCs w:val="28"/>
        </w:rPr>
        <w:t xml:space="preserve">评委签字：             时间：                 </w:t>
      </w:r>
      <w:r>
        <w:rPr>
          <w:rFonts w:hint="eastAsia" w:ascii="宋体" w:hAnsi="宋体" w:cs="仿宋_GB2312"/>
          <w:sz w:val="28"/>
          <w:szCs w:val="28"/>
          <w:lang w:eastAsia="zh-CN"/>
        </w:rPr>
        <w:t>学院签章</w:t>
      </w:r>
    </w:p>
    <w:p>
      <w:pPr>
        <w:rPr>
          <w:rFonts w:hint="default"/>
          <w:lang w:val="en-US" w:eastAsia="zh-CN"/>
        </w:rPr>
      </w:pPr>
    </w:p>
    <w:p>
      <w:pPr>
        <w:rPr>
          <w:rFonts w:hint="eastAsia"/>
          <w:lang w:val="en-US" w:eastAsia="zh-CN"/>
        </w:rPr>
      </w:pPr>
      <w:r>
        <w:rPr>
          <w:rFonts w:hint="eastAsia"/>
          <w:lang w:val="en-US" w:eastAsia="zh-CN"/>
        </w:rPr>
        <w:t>备注：如参赛队伍较多，可增行。</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460" w:lineRule="exact"/>
        <w:rPr>
          <w:rFonts w:hint="eastAsia" w:ascii="宋体" w:hAnsi="宋体" w:cs="仿宋_GB2312"/>
          <w:sz w:val="28"/>
          <w:szCs w:val="28"/>
          <w:lang w:val="en-US" w:eastAsia="zh-CN"/>
        </w:rPr>
      </w:pPr>
      <w:r>
        <w:rPr>
          <w:rFonts w:hint="eastAsia" w:ascii="宋体" w:hAnsi="宋体" w:cs="仿宋_GB2312"/>
          <w:sz w:val="28"/>
          <w:szCs w:val="28"/>
          <w:lang w:eastAsia="zh-CN"/>
        </w:rPr>
        <w:t>附件</w:t>
      </w:r>
      <w:r>
        <w:rPr>
          <w:rFonts w:hint="eastAsia" w:ascii="宋体" w:hAnsi="宋体" w:cs="仿宋_GB2312"/>
          <w:sz w:val="28"/>
          <w:szCs w:val="28"/>
          <w:lang w:val="en-US" w:eastAsia="zh-CN"/>
        </w:rPr>
        <w:t>3</w:t>
      </w:r>
    </w:p>
    <w:p>
      <w:pPr>
        <w:spacing w:line="460" w:lineRule="exact"/>
        <w:jc w:val="center"/>
        <w:rPr>
          <w:rFonts w:hint="eastAsia" w:ascii="方正小标宋简体" w:hAnsi="黑体" w:eastAsia="方正小标宋简体"/>
          <w:b/>
          <w:snapToGrid w:val="0"/>
          <w:kern w:val="0"/>
          <w:sz w:val="30"/>
          <w:szCs w:val="30"/>
          <w:lang w:eastAsia="zh-CN"/>
        </w:rPr>
      </w:pPr>
      <w:r>
        <w:rPr>
          <w:rFonts w:hint="eastAsia" w:ascii="方正小标宋简体" w:hAnsi="黑体" w:eastAsia="方正小标宋简体"/>
          <w:b/>
          <w:snapToGrid w:val="0"/>
          <w:kern w:val="0"/>
          <w:sz w:val="30"/>
          <w:szCs w:val="30"/>
          <w:lang w:eastAsia="zh-CN"/>
        </w:rPr>
        <w:t>首届工商管理</w:t>
      </w:r>
      <w:r>
        <w:rPr>
          <w:rFonts w:hint="eastAsia" w:ascii="方正小标宋简体" w:hAnsi="黑体" w:eastAsia="方正小标宋简体"/>
          <w:b/>
          <w:snapToGrid w:val="0"/>
          <w:kern w:val="0"/>
          <w:sz w:val="30"/>
          <w:szCs w:val="30"/>
        </w:rPr>
        <w:t>学院“</w:t>
      </w:r>
      <w:r>
        <w:rPr>
          <w:rFonts w:hint="eastAsia" w:ascii="方正小标宋简体" w:hAnsi="黑体" w:eastAsia="方正小标宋简体"/>
          <w:b/>
          <w:snapToGrid w:val="0"/>
          <w:kern w:val="0"/>
          <w:sz w:val="30"/>
          <w:szCs w:val="30"/>
          <w:lang w:eastAsia="zh-CN"/>
        </w:rPr>
        <w:t>齐鲁电商</w:t>
      </w:r>
      <w:r>
        <w:rPr>
          <w:rFonts w:hint="eastAsia" w:ascii="方正小标宋简体" w:hAnsi="黑体" w:eastAsia="方正小标宋简体"/>
          <w:b/>
          <w:snapToGrid w:val="0"/>
          <w:kern w:val="0"/>
          <w:sz w:val="30"/>
          <w:szCs w:val="30"/>
        </w:rPr>
        <w:t>”杯</w:t>
      </w:r>
      <w:r>
        <w:rPr>
          <w:rFonts w:hint="eastAsia" w:ascii="方正小标宋简体" w:hAnsi="黑体" w:eastAsia="方正小标宋简体"/>
          <w:b/>
          <w:snapToGrid w:val="0"/>
          <w:kern w:val="0"/>
          <w:sz w:val="30"/>
          <w:szCs w:val="30"/>
          <w:lang w:eastAsia="zh-CN"/>
        </w:rPr>
        <w:t>营销策划</w:t>
      </w:r>
      <w:r>
        <w:rPr>
          <w:rFonts w:hint="eastAsia" w:ascii="方正小标宋简体" w:hAnsi="黑体" w:eastAsia="方正小标宋简体"/>
          <w:b/>
          <w:snapToGrid w:val="0"/>
          <w:kern w:val="0"/>
          <w:sz w:val="30"/>
          <w:szCs w:val="30"/>
        </w:rPr>
        <w:t>大</w:t>
      </w:r>
      <w:r>
        <w:rPr>
          <w:rFonts w:hint="eastAsia" w:ascii="方正小标宋简体" w:hAnsi="黑体" w:eastAsia="方正小标宋简体"/>
          <w:b/>
          <w:snapToGrid w:val="0"/>
          <w:kern w:val="0"/>
          <w:sz w:val="30"/>
          <w:szCs w:val="30"/>
          <w:lang w:eastAsia="zh-CN"/>
        </w:rPr>
        <w:t>赛竞赛规程</w:t>
      </w:r>
    </w:p>
    <w:p>
      <w:pPr>
        <w:keepNext/>
        <w:keepLines/>
        <w:widowControl w:val="0"/>
        <w:spacing w:before="62" w:beforeLines="20" w:after="62" w:afterLines="20" w:line="360" w:lineRule="auto"/>
        <w:ind w:firstLine="0" w:firstLineChars="0"/>
        <w:jc w:val="both"/>
        <w:outlineLvl w:val="0"/>
        <w:rPr>
          <w:rFonts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一、赛项名称</w:t>
      </w:r>
    </w:p>
    <w:p>
      <w:pPr>
        <w:spacing w:line="360" w:lineRule="auto"/>
        <w:ind w:firstLine="480" w:firstLineChars="200"/>
        <w:rPr>
          <w:rFonts w:hint="eastAsia" w:ascii="Times New Roman" w:hAnsi="Times New Roman" w:eastAsia="仿宋_GB2312"/>
          <w:sz w:val="24"/>
          <w:szCs w:val="22"/>
          <w:lang w:eastAsia="zh-CN"/>
        </w:rPr>
      </w:pPr>
      <w:r>
        <w:rPr>
          <w:rFonts w:hint="eastAsia" w:ascii="Times New Roman" w:hAnsi="Times New Roman" w:eastAsia="仿宋_GB2312"/>
          <w:sz w:val="24"/>
          <w:szCs w:val="22"/>
        </w:rPr>
        <w:t>赛项</w:t>
      </w:r>
      <w:r>
        <w:rPr>
          <w:rFonts w:ascii="Times New Roman" w:hAnsi="Times New Roman" w:eastAsia="仿宋_GB2312"/>
          <w:sz w:val="24"/>
          <w:szCs w:val="22"/>
        </w:rPr>
        <w:t>名称：</w:t>
      </w:r>
      <w:r>
        <w:rPr>
          <w:rFonts w:hint="eastAsia" w:ascii="Times New Roman" w:hAnsi="Times New Roman" w:eastAsia="仿宋_GB2312"/>
          <w:sz w:val="24"/>
          <w:szCs w:val="22"/>
        </w:rPr>
        <w:t>“</w:t>
      </w:r>
      <w:r>
        <w:rPr>
          <w:rFonts w:hint="eastAsia" w:ascii="Times New Roman" w:hAnsi="Times New Roman" w:eastAsia="仿宋_GB2312"/>
          <w:sz w:val="24"/>
          <w:szCs w:val="22"/>
          <w:lang w:eastAsia="zh-CN"/>
        </w:rPr>
        <w:t>齐鲁电商</w:t>
      </w:r>
      <w:r>
        <w:rPr>
          <w:rFonts w:hint="eastAsia" w:ascii="Times New Roman" w:hAnsi="Times New Roman" w:eastAsia="仿宋_GB2312"/>
          <w:sz w:val="24"/>
          <w:szCs w:val="22"/>
        </w:rPr>
        <w:t>”杯</w:t>
      </w:r>
      <w:r>
        <w:rPr>
          <w:rFonts w:hint="eastAsia" w:ascii="Times New Roman" w:hAnsi="Times New Roman" w:eastAsia="仿宋_GB2312"/>
          <w:sz w:val="24"/>
          <w:szCs w:val="22"/>
          <w:lang w:eastAsia="zh-CN"/>
        </w:rPr>
        <w:t>营销策划大赛</w:t>
      </w:r>
    </w:p>
    <w:p>
      <w:pPr>
        <w:spacing w:line="360" w:lineRule="auto"/>
        <w:ind w:firstLine="480" w:firstLineChars="200"/>
        <w:rPr>
          <w:rFonts w:ascii="Times New Roman" w:hAnsi="Times New Roman" w:eastAsia="仿宋_GB2312"/>
          <w:sz w:val="24"/>
          <w:szCs w:val="22"/>
        </w:rPr>
      </w:pPr>
      <w:r>
        <w:rPr>
          <w:rFonts w:hint="eastAsia" w:ascii="Times New Roman" w:hAnsi="Times New Roman" w:eastAsia="仿宋_GB2312"/>
          <w:sz w:val="24"/>
          <w:szCs w:val="22"/>
        </w:rPr>
        <w:t>赛项</w:t>
      </w:r>
      <w:r>
        <w:rPr>
          <w:rFonts w:ascii="Times New Roman" w:hAnsi="Times New Roman" w:eastAsia="仿宋_GB2312"/>
          <w:sz w:val="24"/>
          <w:szCs w:val="22"/>
        </w:rPr>
        <w:t>组别：高职</w:t>
      </w:r>
      <w:r>
        <w:rPr>
          <w:rFonts w:hint="eastAsia" w:ascii="Times New Roman" w:hAnsi="Times New Roman" w:eastAsia="仿宋_GB2312"/>
          <w:sz w:val="24"/>
          <w:szCs w:val="22"/>
        </w:rPr>
        <w:t>学生</w:t>
      </w:r>
      <w:r>
        <w:rPr>
          <w:rFonts w:ascii="Times New Roman" w:hAnsi="Times New Roman" w:eastAsia="仿宋_GB2312"/>
          <w:sz w:val="24"/>
          <w:szCs w:val="22"/>
        </w:rPr>
        <w:t>组</w:t>
      </w:r>
    </w:p>
    <w:p>
      <w:pPr>
        <w:spacing w:line="360" w:lineRule="auto"/>
        <w:ind w:firstLine="480" w:firstLineChars="200"/>
        <w:rPr>
          <w:rFonts w:hint="eastAsia" w:ascii="Times New Roman" w:hAnsi="Times New Roman" w:eastAsia="仿宋_GB2312"/>
          <w:sz w:val="24"/>
          <w:szCs w:val="22"/>
          <w:lang w:eastAsia="zh-CN"/>
        </w:rPr>
      </w:pPr>
      <w:r>
        <w:rPr>
          <w:rFonts w:hint="eastAsia" w:ascii="Times New Roman" w:hAnsi="Times New Roman" w:eastAsia="仿宋_GB2312"/>
          <w:sz w:val="24"/>
          <w:szCs w:val="22"/>
        </w:rPr>
        <w:t>专业类别：</w:t>
      </w:r>
      <w:r>
        <w:rPr>
          <w:rFonts w:hint="eastAsia" w:ascii="Times New Roman" w:hAnsi="Times New Roman" w:eastAsia="仿宋_GB2312"/>
          <w:sz w:val="24"/>
          <w:szCs w:val="22"/>
          <w:lang w:eastAsia="zh-CN"/>
        </w:rPr>
        <w:t>工商企业管理、市场营销、电子商务、物流管理</w:t>
      </w:r>
    </w:p>
    <w:p>
      <w:pPr>
        <w:keepNext/>
        <w:keepLines/>
        <w:widowControl w:val="0"/>
        <w:spacing w:before="62" w:beforeLines="20" w:after="62" w:afterLines="20" w:line="360" w:lineRule="auto"/>
        <w:ind w:firstLine="0" w:firstLineChars="0"/>
        <w:jc w:val="both"/>
        <w:outlineLvl w:val="0"/>
        <w:rPr>
          <w:rFonts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二、竞赛目的</w:t>
      </w:r>
    </w:p>
    <w:p>
      <w:pPr>
        <w:spacing w:line="360" w:lineRule="auto"/>
        <w:ind w:firstLine="480" w:firstLineChars="200"/>
        <w:rPr>
          <w:rFonts w:ascii="Times New Roman" w:hAnsi="Times New Roman" w:eastAsia="仿宋_GB2312"/>
          <w:sz w:val="24"/>
          <w:szCs w:val="22"/>
        </w:rPr>
      </w:pPr>
      <w:r>
        <w:rPr>
          <w:rFonts w:hint="eastAsia" w:ascii="Times New Roman" w:hAnsi="Times New Roman" w:eastAsia="仿宋_GB2312"/>
          <w:sz w:val="24"/>
          <w:szCs w:val="22"/>
          <w:lang w:eastAsia="zh-CN"/>
        </w:rPr>
        <w:t>本</w:t>
      </w:r>
      <w:r>
        <w:rPr>
          <w:rFonts w:hint="eastAsia" w:ascii="Times New Roman" w:hAnsi="Times New Roman" w:eastAsia="仿宋_GB2312"/>
          <w:sz w:val="24"/>
          <w:szCs w:val="22"/>
        </w:rPr>
        <w:t>赛项旨在通过营销实战竞赛内容，考察参赛团队的市场调研与分析技能、目标市场选择与定位技能、营销方案设计与活动组织实施技能以及成本核算与财务分析技能。本赛项为师生提供交流借鉴的平台，引领高职院校</w:t>
      </w:r>
      <w:r>
        <w:rPr>
          <w:rFonts w:hint="eastAsia" w:ascii="Times New Roman" w:hAnsi="Times New Roman" w:eastAsia="仿宋_GB2312"/>
          <w:sz w:val="24"/>
          <w:szCs w:val="22"/>
          <w:lang w:eastAsia="zh-CN"/>
        </w:rPr>
        <w:t>财经商贸大类</w:t>
      </w:r>
      <w:r>
        <w:rPr>
          <w:rFonts w:hint="eastAsia" w:ascii="Times New Roman" w:hAnsi="Times New Roman" w:eastAsia="仿宋_GB2312"/>
          <w:sz w:val="24"/>
          <w:szCs w:val="22"/>
        </w:rPr>
        <w:t>专业建设和教学改革，以赛促教，</w:t>
      </w:r>
      <w:r>
        <w:rPr>
          <w:rFonts w:hint="eastAsia" w:ascii="Times New Roman" w:hAnsi="Times New Roman" w:eastAsia="仿宋_GB2312"/>
          <w:sz w:val="24"/>
          <w:szCs w:val="22"/>
          <w:lang w:eastAsia="zh-CN"/>
        </w:rPr>
        <w:t>以赛促学，</w:t>
      </w:r>
      <w:r>
        <w:rPr>
          <w:rFonts w:hint="eastAsia" w:ascii="Times New Roman" w:hAnsi="Times New Roman" w:eastAsia="仿宋_GB2312"/>
          <w:sz w:val="24"/>
          <w:szCs w:val="22"/>
        </w:rPr>
        <w:t>推进专业建设与产业发展对接、课程内容与职业标准对接、人才培养过程与企业</w:t>
      </w:r>
      <w:r>
        <w:rPr>
          <w:rFonts w:hint="eastAsia" w:ascii="Times New Roman" w:hAnsi="Times New Roman" w:eastAsia="仿宋_GB2312"/>
          <w:sz w:val="24"/>
          <w:szCs w:val="22"/>
          <w:lang w:eastAsia="zh-CN"/>
        </w:rPr>
        <w:t>工作</w:t>
      </w:r>
      <w:r>
        <w:rPr>
          <w:rFonts w:hint="eastAsia" w:ascii="Times New Roman" w:hAnsi="Times New Roman" w:eastAsia="仿宋_GB2312"/>
          <w:sz w:val="24"/>
          <w:szCs w:val="22"/>
        </w:rPr>
        <w:t>过程对接，提高专业人才培养质量和社会认可度与影响力。</w:t>
      </w:r>
    </w:p>
    <w:p>
      <w:pPr>
        <w:keepNext/>
        <w:keepLines/>
        <w:widowControl w:val="0"/>
        <w:spacing w:before="62" w:beforeLines="20" w:after="62" w:afterLines="20" w:line="360" w:lineRule="auto"/>
        <w:ind w:firstLine="0" w:firstLineChars="0"/>
        <w:jc w:val="both"/>
        <w:outlineLvl w:val="0"/>
        <w:rPr>
          <w:rFonts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三、竞赛内容与时间</w:t>
      </w:r>
    </w:p>
    <w:p>
      <w:pPr>
        <w:spacing w:line="460" w:lineRule="exact"/>
        <w:jc w:val="left"/>
        <w:rPr>
          <w:rFonts w:hint="eastAsia" w:ascii="Times New Roman" w:hAnsi="Times New Roman" w:eastAsia="仿宋_GB2312"/>
          <w:sz w:val="24"/>
          <w:szCs w:val="22"/>
        </w:rPr>
      </w:pPr>
      <w:r>
        <w:rPr>
          <w:rFonts w:hint="eastAsia" w:ascii="Times New Roman" w:hAnsi="Times New Roman" w:eastAsia="仿宋_GB2312"/>
          <w:sz w:val="24"/>
          <w:szCs w:val="22"/>
          <w:lang w:val="en-US" w:eastAsia="zh-CN"/>
        </w:rPr>
        <w:t xml:space="preserve">   </w:t>
      </w:r>
      <w:r>
        <w:rPr>
          <w:rFonts w:hint="eastAsia" w:ascii="Times New Roman" w:hAnsi="Times New Roman" w:eastAsia="仿宋_GB2312"/>
          <w:sz w:val="24"/>
          <w:szCs w:val="22"/>
          <w:lang w:eastAsia="zh-CN"/>
        </w:rPr>
        <w:t>本次</w:t>
      </w:r>
      <w:r>
        <w:rPr>
          <w:rFonts w:hint="eastAsia" w:ascii="Times New Roman" w:hAnsi="Times New Roman" w:eastAsia="仿宋_GB2312"/>
          <w:sz w:val="24"/>
          <w:szCs w:val="22"/>
        </w:rPr>
        <w:t>竞赛</w:t>
      </w:r>
      <w:r>
        <w:rPr>
          <w:rFonts w:hint="eastAsia" w:ascii="Times New Roman" w:hAnsi="Times New Roman" w:eastAsia="仿宋_GB2312"/>
          <w:sz w:val="24"/>
          <w:szCs w:val="22"/>
          <w:lang w:eastAsia="zh-CN"/>
        </w:rPr>
        <w:t>内容为营销促销方案策划，</w:t>
      </w:r>
      <w:r>
        <w:rPr>
          <w:rFonts w:hint="eastAsia" w:ascii="Times New Roman" w:hAnsi="Times New Roman" w:eastAsia="仿宋_GB2312"/>
          <w:sz w:val="24"/>
          <w:szCs w:val="22"/>
        </w:rPr>
        <w:t>不仅考察学生的目标市场选择与定位、竞争策略分析与执行、营销活动策划与组织、成本核算与财务分析等基本专业技能，还进一步考察学生对充分竞争市场的综合判断分析能力。竞赛中选手将会用到经济学基础、商品学、市场营销、市场调查与分析、消费心理学、营销策划、</w:t>
      </w:r>
      <w:r>
        <w:rPr>
          <w:rFonts w:hint="eastAsia" w:ascii="Times New Roman" w:hAnsi="Times New Roman" w:eastAsia="仿宋_GB2312"/>
          <w:sz w:val="24"/>
          <w:szCs w:val="22"/>
          <w:lang w:eastAsia="zh-CN"/>
        </w:rPr>
        <w:t>基础会计</w:t>
      </w:r>
      <w:r>
        <w:rPr>
          <w:rFonts w:hint="eastAsia" w:ascii="Times New Roman" w:hAnsi="Times New Roman" w:eastAsia="仿宋_GB2312"/>
          <w:sz w:val="24"/>
          <w:szCs w:val="22"/>
        </w:rPr>
        <w:t>等课程的综合知识。</w:t>
      </w:r>
    </w:p>
    <w:p>
      <w:pPr>
        <w:keepNext/>
        <w:keepLines/>
        <w:widowControl w:val="0"/>
        <w:spacing w:before="62" w:beforeLines="20" w:after="62" w:afterLines="20" w:line="360" w:lineRule="auto"/>
        <w:ind w:firstLine="0" w:firstLineChars="0"/>
        <w:jc w:val="both"/>
        <w:outlineLvl w:val="0"/>
        <w:rPr>
          <w:rFonts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四、竞赛方式</w:t>
      </w:r>
    </w:p>
    <w:p>
      <w:pPr>
        <w:spacing w:line="360" w:lineRule="auto"/>
        <w:ind w:firstLine="480" w:firstLineChars="200"/>
        <w:rPr>
          <w:rFonts w:ascii="Times New Roman" w:hAnsi="Times New Roman" w:eastAsia="仿宋_GB2312"/>
          <w:sz w:val="24"/>
          <w:szCs w:val="22"/>
        </w:rPr>
      </w:pPr>
      <w:r>
        <w:rPr>
          <w:rFonts w:hint="eastAsia" w:ascii="Times New Roman" w:hAnsi="Times New Roman" w:eastAsia="仿宋_GB2312"/>
          <w:sz w:val="24"/>
          <w:szCs w:val="22"/>
        </w:rPr>
        <w:t>1．本竞赛为团体赛，每支参赛队</w:t>
      </w:r>
      <w:r>
        <w:rPr>
          <w:rFonts w:hint="eastAsia" w:ascii="Times New Roman" w:hAnsi="Times New Roman" w:eastAsia="仿宋_GB2312"/>
          <w:sz w:val="24"/>
          <w:szCs w:val="22"/>
          <w:lang w:eastAsia="zh-CN"/>
        </w:rPr>
        <w:t>至多</w:t>
      </w:r>
      <w:r>
        <w:rPr>
          <w:rFonts w:hint="eastAsia" w:ascii="Times New Roman" w:hAnsi="Times New Roman" w:eastAsia="仿宋_GB2312"/>
          <w:sz w:val="24"/>
          <w:szCs w:val="22"/>
        </w:rPr>
        <w:t>由</w:t>
      </w:r>
      <w:r>
        <w:rPr>
          <w:rFonts w:hint="eastAsia" w:ascii="Times New Roman" w:hAnsi="Times New Roman" w:eastAsia="仿宋_GB2312"/>
          <w:sz w:val="24"/>
          <w:szCs w:val="22"/>
          <w:lang w:val="en-US" w:eastAsia="zh-CN"/>
        </w:rPr>
        <w:t>4</w:t>
      </w:r>
      <w:r>
        <w:rPr>
          <w:rFonts w:hint="eastAsia" w:ascii="Times New Roman" w:hAnsi="Times New Roman" w:eastAsia="仿宋_GB2312"/>
          <w:sz w:val="24"/>
          <w:szCs w:val="22"/>
        </w:rPr>
        <w:t>名参赛选手组成</w:t>
      </w:r>
      <w:r>
        <w:rPr>
          <w:rFonts w:hint="eastAsia" w:ascii="Times New Roman" w:hAnsi="Times New Roman" w:eastAsia="仿宋_GB2312"/>
          <w:sz w:val="24"/>
          <w:szCs w:val="22"/>
          <w:lang w:eastAsia="zh-CN"/>
        </w:rPr>
        <w:t>（可以少于</w:t>
      </w:r>
      <w:r>
        <w:rPr>
          <w:rFonts w:hint="eastAsia" w:ascii="Times New Roman" w:hAnsi="Times New Roman" w:eastAsia="仿宋_GB2312"/>
          <w:sz w:val="24"/>
          <w:szCs w:val="22"/>
          <w:lang w:val="en-US" w:eastAsia="zh-CN"/>
        </w:rPr>
        <w:t>4人</w:t>
      </w:r>
      <w:r>
        <w:rPr>
          <w:rFonts w:hint="eastAsia" w:ascii="Times New Roman" w:hAnsi="Times New Roman" w:eastAsia="仿宋_GB2312"/>
          <w:sz w:val="24"/>
          <w:szCs w:val="22"/>
          <w:lang w:eastAsia="zh-CN"/>
        </w:rPr>
        <w:t>），</w:t>
      </w:r>
      <w:r>
        <w:rPr>
          <w:rFonts w:hint="eastAsia" w:ascii="Times New Roman" w:hAnsi="Times New Roman" w:eastAsia="仿宋_GB2312"/>
          <w:sz w:val="24"/>
          <w:szCs w:val="22"/>
        </w:rPr>
        <w:t>，指导老师</w:t>
      </w:r>
      <w:r>
        <w:rPr>
          <w:rFonts w:hint="eastAsia" w:ascii="Times New Roman" w:hAnsi="Times New Roman" w:eastAsia="仿宋_GB2312"/>
          <w:sz w:val="24"/>
          <w:szCs w:val="22"/>
          <w:lang w:val="en-US" w:eastAsia="zh-CN"/>
        </w:rPr>
        <w:t>1</w:t>
      </w:r>
      <w:r>
        <w:rPr>
          <w:rFonts w:hint="eastAsia" w:ascii="Times New Roman" w:hAnsi="Times New Roman" w:eastAsia="仿宋_GB2312"/>
          <w:sz w:val="24"/>
          <w:szCs w:val="22"/>
          <w:lang w:eastAsia="zh-CN"/>
        </w:rPr>
        <w:t>人，为工商管理学院专任教师</w:t>
      </w:r>
      <w:r>
        <w:rPr>
          <w:rFonts w:hint="eastAsia" w:ascii="Times New Roman" w:hAnsi="Times New Roman" w:eastAsia="仿宋_GB2312"/>
          <w:sz w:val="24"/>
          <w:szCs w:val="22"/>
        </w:rPr>
        <w:t>。</w:t>
      </w:r>
    </w:p>
    <w:p>
      <w:pPr>
        <w:spacing w:line="360" w:lineRule="auto"/>
        <w:ind w:firstLine="480" w:firstLineChars="200"/>
        <w:rPr>
          <w:rFonts w:ascii="Times New Roman" w:hAnsi="Times New Roman" w:eastAsia="仿宋_GB2312"/>
          <w:sz w:val="24"/>
          <w:szCs w:val="22"/>
        </w:rPr>
      </w:pPr>
      <w:r>
        <w:rPr>
          <w:rFonts w:hint="eastAsia" w:ascii="Times New Roman" w:hAnsi="Times New Roman" w:eastAsia="仿宋_GB2312"/>
          <w:sz w:val="24"/>
          <w:szCs w:val="22"/>
          <w:lang w:val="en-US" w:eastAsia="zh-CN"/>
        </w:rPr>
        <w:t>2</w:t>
      </w:r>
      <w:r>
        <w:rPr>
          <w:rFonts w:hint="eastAsia" w:ascii="Times New Roman" w:hAnsi="Times New Roman" w:eastAsia="仿宋_GB2312"/>
          <w:sz w:val="24"/>
          <w:szCs w:val="22"/>
        </w:rPr>
        <w:t>．本赛项</w:t>
      </w:r>
      <w:r>
        <w:rPr>
          <w:rFonts w:ascii="Times New Roman" w:hAnsi="Times New Roman" w:eastAsia="仿宋_GB2312"/>
          <w:sz w:val="24"/>
          <w:szCs w:val="22"/>
        </w:rPr>
        <w:t>采取加密</w:t>
      </w:r>
      <w:r>
        <w:rPr>
          <w:rFonts w:hint="eastAsia" w:ascii="Times New Roman" w:hAnsi="Times New Roman" w:eastAsia="仿宋_GB2312"/>
          <w:sz w:val="24"/>
          <w:szCs w:val="22"/>
          <w:lang w:eastAsia="zh-CN"/>
        </w:rPr>
        <w:t>形式</w:t>
      </w:r>
      <w:r>
        <w:rPr>
          <w:rFonts w:ascii="Times New Roman" w:hAnsi="Times New Roman" w:eastAsia="仿宋_GB2312"/>
          <w:sz w:val="24"/>
          <w:szCs w:val="22"/>
        </w:rPr>
        <w:t>，</w:t>
      </w:r>
      <w:r>
        <w:rPr>
          <w:rFonts w:hint="eastAsia" w:ascii="Times New Roman" w:hAnsi="Times New Roman" w:eastAsia="仿宋_GB2312"/>
          <w:sz w:val="24"/>
          <w:szCs w:val="22"/>
          <w:lang w:eastAsia="zh-CN"/>
        </w:rPr>
        <w:t>报名阶段具体赛题不对各参赛队公布，待比赛时间开始后，从工商管理学院网站发布具体赛题</w:t>
      </w:r>
      <w:r>
        <w:rPr>
          <w:rFonts w:ascii="Times New Roman" w:hAnsi="Times New Roman" w:eastAsia="仿宋_GB2312"/>
          <w:sz w:val="24"/>
          <w:szCs w:val="22"/>
        </w:rPr>
        <w:t>。</w:t>
      </w:r>
    </w:p>
    <w:p>
      <w:pPr>
        <w:keepNext/>
        <w:keepLines/>
        <w:widowControl w:val="0"/>
        <w:spacing w:before="62" w:beforeLines="20" w:after="62" w:afterLines="20" w:line="360" w:lineRule="auto"/>
        <w:ind w:firstLine="0" w:firstLineChars="0"/>
        <w:jc w:val="both"/>
        <w:outlineLvl w:val="0"/>
        <w:rPr>
          <w:rFonts w:hint="eastAsia"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五、竞赛命题</w:t>
      </w:r>
    </w:p>
    <w:p>
      <w:pPr>
        <w:spacing w:line="460" w:lineRule="exact"/>
        <w:ind w:firstLine="480" w:firstLineChars="200"/>
        <w:jc w:val="left"/>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参赛队根据竞赛题目选取真实商品对指定市场进行某一营销典型职业活动的方案设计、组织落实、监督管理</w:t>
      </w:r>
      <w:r>
        <w:rPr>
          <w:rFonts w:hint="eastAsia" w:ascii="Times New Roman" w:hAnsi="Times New Roman" w:eastAsia="仿宋_GB2312"/>
          <w:sz w:val="24"/>
          <w:szCs w:val="22"/>
          <w:lang w:val="en-US" w:eastAsia="zh-CN"/>
        </w:rPr>
        <w:t>，并</w:t>
      </w:r>
      <w:r>
        <w:rPr>
          <w:rFonts w:hint="eastAsia" w:ascii="Times New Roman" w:hAnsi="Times New Roman" w:eastAsia="仿宋_GB2312"/>
          <w:sz w:val="24"/>
          <w:szCs w:val="22"/>
          <w:lang w:eastAsia="zh-CN"/>
        </w:rPr>
        <w:t>撰写W</w:t>
      </w:r>
      <w:r>
        <w:rPr>
          <w:rFonts w:hint="eastAsia" w:ascii="Times New Roman" w:hAnsi="Times New Roman" w:eastAsia="仿宋_GB2312"/>
          <w:sz w:val="24"/>
          <w:szCs w:val="22"/>
          <w:lang w:val="en-US" w:eastAsia="zh-CN"/>
        </w:rPr>
        <w:t>ord</w:t>
      </w:r>
      <w:r>
        <w:rPr>
          <w:rFonts w:hint="eastAsia" w:ascii="Times New Roman" w:hAnsi="Times New Roman" w:eastAsia="仿宋_GB2312"/>
          <w:sz w:val="24"/>
          <w:szCs w:val="22"/>
          <w:lang w:eastAsia="zh-CN"/>
        </w:rPr>
        <w:t>文档和PPT文档，允许使用Excel、Word、PowerPoint软件进行辅助操作。</w:t>
      </w:r>
    </w:p>
    <w:p>
      <w:pPr>
        <w:keepNext/>
        <w:keepLines/>
        <w:widowControl w:val="0"/>
        <w:spacing w:before="62" w:beforeLines="20" w:after="62" w:afterLines="20" w:line="360" w:lineRule="auto"/>
        <w:ind w:firstLine="0" w:firstLineChars="0"/>
        <w:jc w:val="both"/>
        <w:outlineLvl w:val="0"/>
        <w:rPr>
          <w:rFonts w:hint="eastAsia"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六、成绩评定</w:t>
      </w:r>
    </w:p>
    <w:p>
      <w:pPr>
        <w:spacing w:line="460" w:lineRule="exact"/>
        <w:ind w:firstLine="480" w:firstLineChars="200"/>
        <w:jc w:val="left"/>
        <w:rPr>
          <w:rFonts w:hint="eastAsia" w:ascii="仿宋_GB2312" w:cs="仿宋_GB2312"/>
          <w:b/>
          <w:bCs/>
          <w:sz w:val="24"/>
          <w:szCs w:val="24"/>
        </w:rPr>
      </w:pPr>
      <w:r>
        <w:rPr>
          <w:rFonts w:hint="eastAsia" w:ascii="Times New Roman" w:hAnsi="Times New Roman" w:eastAsia="仿宋_GB2312"/>
          <w:sz w:val="24"/>
          <w:szCs w:val="22"/>
          <w:lang w:eastAsia="zh-CN"/>
        </w:rPr>
        <w:t>裁判根据评分标准现场评分，去掉一个最高分和一个最低分后，剩余裁判的打分取平均值作为最终汇报成绩。裁判将成绩登录在竞赛成绩单上。</w:t>
      </w:r>
    </w:p>
    <w:p>
      <w:pPr>
        <w:keepNext/>
        <w:keepLines/>
        <w:widowControl w:val="0"/>
        <w:spacing w:before="62" w:beforeLines="20" w:after="62" w:afterLines="20" w:line="360" w:lineRule="auto"/>
        <w:ind w:firstLine="0" w:firstLineChars="0"/>
        <w:jc w:val="center"/>
        <w:outlineLvl w:val="0"/>
        <w:rPr>
          <w:rFonts w:hint="eastAsia" w:ascii="黑体" w:hAnsi="黑体" w:eastAsia="黑体" w:cs="Times New Roman"/>
          <w:bCs/>
          <w:kern w:val="44"/>
          <w:sz w:val="24"/>
          <w:szCs w:val="44"/>
          <w:lang w:val="en-US" w:eastAsia="zh-CN" w:bidi="ar-SA"/>
        </w:rPr>
      </w:pPr>
      <w:r>
        <w:rPr>
          <w:rFonts w:hint="eastAsia" w:ascii="黑体" w:hAnsi="黑体" w:eastAsia="黑体" w:cs="Times New Roman"/>
          <w:bCs/>
          <w:kern w:val="44"/>
          <w:sz w:val="24"/>
          <w:szCs w:val="44"/>
          <w:lang w:val="en-US" w:eastAsia="zh-CN" w:bidi="ar-SA"/>
        </w:rPr>
        <w:t>营销策划大赛评分标准</w:t>
      </w:r>
    </w:p>
    <w:tbl>
      <w:tblPr>
        <w:tblStyle w:val="3"/>
        <w:tblW w:w="83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3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ascii="仿宋_GB2312"/>
                <w:b/>
                <w:bCs/>
                <w:sz w:val="21"/>
                <w:szCs w:val="21"/>
              </w:rPr>
            </w:pPr>
            <w:r>
              <w:rPr>
                <w:rFonts w:hint="eastAsia" w:ascii="Times New Roman" w:hAnsi="Times New Roman" w:eastAsia="仿宋_GB2312"/>
                <w:b/>
                <w:bCs/>
                <w:sz w:val="24"/>
                <w:szCs w:val="22"/>
                <w:lang w:eastAsia="zh-CN"/>
              </w:rPr>
              <w:t>评分标准一级指标</w:t>
            </w:r>
          </w:p>
        </w:tc>
        <w:tc>
          <w:tcPr>
            <w:tcW w:w="6521"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ascii="仿宋_GB2312"/>
                <w:b/>
                <w:bCs/>
                <w:sz w:val="21"/>
                <w:szCs w:val="21"/>
              </w:rPr>
            </w:pPr>
            <w:r>
              <w:rPr>
                <w:rFonts w:hint="eastAsia" w:ascii="Times New Roman" w:hAnsi="Times New Roman" w:eastAsia="仿宋_GB2312"/>
                <w:b/>
                <w:bCs/>
                <w:sz w:val="24"/>
                <w:szCs w:val="22"/>
                <w:lang w:eastAsia="zh-CN"/>
              </w:rPr>
              <w:t>评分标准二级指标及其分值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ascii="仿宋_GB2312"/>
                <w:b/>
                <w:bCs/>
                <w:kern w:val="0"/>
                <w:sz w:val="21"/>
                <w:szCs w:val="21"/>
              </w:rPr>
            </w:pPr>
            <w:r>
              <w:rPr>
                <w:rFonts w:hint="eastAsia" w:ascii="Times New Roman" w:hAnsi="Times New Roman" w:eastAsia="仿宋_GB2312"/>
                <w:sz w:val="24"/>
                <w:szCs w:val="22"/>
                <w:lang w:eastAsia="zh-CN"/>
              </w:rPr>
              <w:t>一、方案设计（</w:t>
            </w:r>
            <w:r>
              <w:rPr>
                <w:rFonts w:hint="eastAsia" w:ascii="Times New Roman" w:hAnsi="Times New Roman" w:eastAsia="仿宋_GB2312"/>
                <w:sz w:val="24"/>
                <w:szCs w:val="22"/>
                <w:lang w:val="en-US" w:eastAsia="zh-CN"/>
              </w:rPr>
              <w:t>70</w:t>
            </w:r>
            <w:r>
              <w:rPr>
                <w:rFonts w:hint="eastAsia" w:ascii="Times New Roman" w:hAnsi="Times New Roman" w:eastAsia="仿宋_GB2312"/>
                <w:sz w:val="24"/>
                <w:szCs w:val="22"/>
                <w:lang w:eastAsia="zh-CN"/>
              </w:rPr>
              <w:t>分）</w:t>
            </w: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1．活动策划的基本要素</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主要考察要素的全面性及逻辑性。</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好（</w:t>
            </w:r>
            <w:r>
              <w:rPr>
                <w:rFonts w:hint="eastAsia" w:ascii="Times New Roman" w:hAnsi="Times New Roman" w:eastAsia="仿宋_GB2312"/>
                <w:sz w:val="24"/>
                <w:szCs w:val="22"/>
                <w:lang w:val="en-US" w:eastAsia="zh-CN"/>
              </w:rPr>
              <w:t>20</w:t>
            </w:r>
            <w:r>
              <w:rPr>
                <w:rFonts w:hint="eastAsia" w:ascii="Times New Roman" w:hAnsi="Times New Roman" w:eastAsia="仿宋_GB2312"/>
                <w:sz w:val="24"/>
                <w:szCs w:val="22"/>
                <w:lang w:eastAsia="zh-CN"/>
              </w:rPr>
              <w:t>分）：包括基本要素，逻辑清晰；</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一般（</w:t>
            </w:r>
            <w:r>
              <w:rPr>
                <w:rFonts w:hint="eastAsia" w:ascii="Times New Roman" w:hAnsi="Times New Roman" w:eastAsia="仿宋_GB2312"/>
                <w:sz w:val="24"/>
                <w:szCs w:val="22"/>
                <w:lang w:val="en-US" w:eastAsia="zh-CN"/>
              </w:rPr>
              <w:t>10</w:t>
            </w:r>
            <w:r>
              <w:rPr>
                <w:rFonts w:hint="eastAsia" w:ascii="Times New Roman" w:hAnsi="Times New Roman" w:eastAsia="仿宋_GB2312"/>
                <w:sz w:val="24"/>
                <w:szCs w:val="22"/>
                <w:lang w:eastAsia="zh-CN"/>
              </w:rPr>
              <w:t>分）：包括基本要素，但逻辑有欠缺；</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差（</w:t>
            </w:r>
            <w:r>
              <w:rPr>
                <w:rFonts w:hint="eastAsia" w:ascii="Times New Roman" w:hAnsi="Times New Roman" w:eastAsia="仿宋_GB2312"/>
                <w:sz w:val="24"/>
                <w:szCs w:val="22"/>
                <w:lang w:val="en-US" w:eastAsia="zh-CN"/>
              </w:rPr>
              <w:t>1</w:t>
            </w:r>
            <w:r>
              <w:rPr>
                <w:rFonts w:hint="eastAsia" w:ascii="Times New Roman" w:hAnsi="Times New Roman" w:eastAsia="仿宋_GB2312"/>
                <w:sz w:val="24"/>
                <w:szCs w:val="22"/>
                <w:lang w:eastAsia="zh-CN"/>
              </w:rPr>
              <w:t>分）：包括基本要素，但存在明显逻辑错误。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ascii="仿宋_GB2312"/>
                <w:b/>
                <w:bCs/>
                <w:kern w:val="0"/>
                <w:sz w:val="21"/>
                <w:szCs w:val="21"/>
              </w:rPr>
            </w:pP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2．各类典型职业活动的关键任务设计</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主要考察关键任务设计是否合理。</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好（</w:t>
            </w:r>
            <w:r>
              <w:rPr>
                <w:rFonts w:hint="eastAsia" w:ascii="Times New Roman" w:hAnsi="Times New Roman" w:eastAsia="仿宋_GB2312"/>
                <w:sz w:val="24"/>
                <w:szCs w:val="22"/>
                <w:lang w:val="en-US" w:eastAsia="zh-CN"/>
              </w:rPr>
              <w:t>20</w:t>
            </w:r>
            <w:r>
              <w:rPr>
                <w:rFonts w:hint="eastAsia" w:ascii="Times New Roman" w:hAnsi="Times New Roman" w:eastAsia="仿宋_GB2312"/>
                <w:sz w:val="24"/>
                <w:szCs w:val="22"/>
                <w:lang w:eastAsia="zh-CN"/>
              </w:rPr>
              <w:t>分）：包括关键任务，逻辑清晰合理；</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一般（</w:t>
            </w:r>
            <w:r>
              <w:rPr>
                <w:rFonts w:hint="eastAsia" w:ascii="Times New Roman" w:hAnsi="Times New Roman" w:eastAsia="仿宋_GB2312"/>
                <w:sz w:val="24"/>
                <w:szCs w:val="22"/>
                <w:lang w:val="en-US" w:eastAsia="zh-CN"/>
              </w:rPr>
              <w:t>15</w:t>
            </w:r>
            <w:r>
              <w:rPr>
                <w:rFonts w:hint="eastAsia" w:ascii="Times New Roman" w:hAnsi="Times New Roman" w:eastAsia="仿宋_GB2312"/>
                <w:sz w:val="24"/>
                <w:szCs w:val="22"/>
                <w:lang w:eastAsia="zh-CN"/>
              </w:rPr>
              <w:t>分）：包括关键任务，但逻辑有欠缺；</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差（</w:t>
            </w:r>
            <w:r>
              <w:rPr>
                <w:rFonts w:hint="eastAsia" w:ascii="Times New Roman" w:hAnsi="Times New Roman" w:eastAsia="仿宋_GB2312"/>
                <w:sz w:val="24"/>
                <w:szCs w:val="22"/>
                <w:lang w:val="en-US" w:eastAsia="zh-CN"/>
              </w:rPr>
              <w:t>5</w:t>
            </w:r>
            <w:r>
              <w:rPr>
                <w:rFonts w:hint="eastAsia" w:ascii="Times New Roman" w:hAnsi="Times New Roman" w:eastAsia="仿宋_GB2312"/>
                <w:sz w:val="24"/>
                <w:szCs w:val="22"/>
                <w:lang w:eastAsia="zh-CN"/>
              </w:rPr>
              <w:t>分）：关键任务不全，或者逻辑上有重大错误。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ascii="仿宋_GB2312"/>
                <w:b/>
                <w:bCs/>
                <w:kern w:val="0"/>
                <w:sz w:val="21"/>
                <w:szCs w:val="21"/>
              </w:rPr>
            </w:pP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3．活动费用预算</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主要考察活动策划的成本意识。</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好（</w:t>
            </w:r>
            <w:r>
              <w:rPr>
                <w:rFonts w:hint="eastAsia" w:ascii="Times New Roman" w:hAnsi="Times New Roman" w:eastAsia="仿宋_GB2312"/>
                <w:sz w:val="24"/>
                <w:szCs w:val="22"/>
                <w:lang w:val="en-US" w:eastAsia="zh-CN"/>
              </w:rPr>
              <w:t>10</w:t>
            </w:r>
            <w:r>
              <w:rPr>
                <w:rFonts w:hint="eastAsia" w:ascii="Times New Roman" w:hAnsi="Times New Roman" w:eastAsia="仿宋_GB2312"/>
                <w:sz w:val="24"/>
                <w:szCs w:val="22"/>
                <w:lang w:eastAsia="zh-CN"/>
              </w:rPr>
              <w:t>分）：有费用预算的详细阐述，有明确的资金来源计划；</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一般（</w:t>
            </w:r>
            <w:r>
              <w:rPr>
                <w:rFonts w:hint="eastAsia" w:ascii="Times New Roman" w:hAnsi="Times New Roman" w:eastAsia="仿宋_GB2312"/>
                <w:sz w:val="24"/>
                <w:szCs w:val="22"/>
                <w:lang w:val="en-US" w:eastAsia="zh-CN"/>
              </w:rPr>
              <w:t>5</w:t>
            </w:r>
            <w:r>
              <w:rPr>
                <w:rFonts w:hint="eastAsia" w:ascii="Times New Roman" w:hAnsi="Times New Roman" w:eastAsia="仿宋_GB2312"/>
                <w:sz w:val="24"/>
                <w:szCs w:val="22"/>
                <w:lang w:eastAsia="zh-CN"/>
              </w:rPr>
              <w:t>分）：未达到“好”的要求；</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差（</w:t>
            </w:r>
            <w:r>
              <w:rPr>
                <w:rFonts w:hint="eastAsia" w:ascii="Times New Roman" w:hAnsi="Times New Roman" w:eastAsia="仿宋_GB2312"/>
                <w:sz w:val="24"/>
                <w:szCs w:val="22"/>
                <w:lang w:val="en-US" w:eastAsia="zh-CN"/>
              </w:rPr>
              <w:t>1</w:t>
            </w:r>
            <w:r>
              <w:rPr>
                <w:rFonts w:hint="eastAsia" w:ascii="Times New Roman" w:hAnsi="Times New Roman" w:eastAsia="仿宋_GB2312"/>
                <w:sz w:val="24"/>
                <w:szCs w:val="22"/>
                <w:lang w:eastAsia="zh-CN"/>
              </w:rPr>
              <w:t>分）：没有此部分描述或者预算与目标、媒介明显不匹配。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ascii="仿宋_GB2312"/>
                <w:b/>
                <w:bCs/>
                <w:kern w:val="0"/>
                <w:sz w:val="21"/>
                <w:szCs w:val="21"/>
              </w:rPr>
            </w:pP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4．方案创新性</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主要考察策划案是否有新意。</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好（</w:t>
            </w:r>
            <w:r>
              <w:rPr>
                <w:rFonts w:hint="eastAsia" w:ascii="Times New Roman" w:hAnsi="Times New Roman" w:eastAsia="仿宋_GB2312"/>
                <w:sz w:val="24"/>
                <w:szCs w:val="22"/>
                <w:lang w:val="en-US" w:eastAsia="zh-CN"/>
              </w:rPr>
              <w:t>20</w:t>
            </w:r>
            <w:r>
              <w:rPr>
                <w:rFonts w:hint="eastAsia" w:ascii="Times New Roman" w:hAnsi="Times New Roman" w:eastAsia="仿宋_GB2312"/>
                <w:sz w:val="24"/>
                <w:szCs w:val="22"/>
                <w:lang w:eastAsia="zh-CN"/>
              </w:rPr>
              <w:t>分）：有较大创新性；</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一般（</w:t>
            </w:r>
            <w:r>
              <w:rPr>
                <w:rFonts w:hint="eastAsia" w:ascii="Times New Roman" w:hAnsi="Times New Roman" w:eastAsia="仿宋_GB2312"/>
                <w:sz w:val="24"/>
                <w:szCs w:val="22"/>
                <w:lang w:val="en-US" w:eastAsia="zh-CN"/>
              </w:rPr>
              <w:t>10</w:t>
            </w:r>
            <w:r>
              <w:rPr>
                <w:rFonts w:hint="eastAsia" w:ascii="Times New Roman" w:hAnsi="Times New Roman" w:eastAsia="仿宋_GB2312"/>
                <w:sz w:val="24"/>
                <w:szCs w:val="22"/>
                <w:lang w:eastAsia="zh-CN"/>
              </w:rPr>
              <w:t>分）：比“好”的表现逊色；</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差（</w:t>
            </w:r>
            <w:r>
              <w:rPr>
                <w:rFonts w:hint="eastAsia" w:ascii="Times New Roman" w:hAnsi="Times New Roman" w:eastAsia="仿宋_GB2312"/>
                <w:sz w:val="24"/>
                <w:szCs w:val="22"/>
                <w:lang w:val="en-US" w:eastAsia="zh-CN"/>
              </w:rPr>
              <w:t>1</w:t>
            </w:r>
            <w:r>
              <w:rPr>
                <w:rFonts w:hint="eastAsia" w:ascii="Times New Roman" w:hAnsi="Times New Roman" w:eastAsia="仿宋_GB2312"/>
                <w:sz w:val="24"/>
                <w:szCs w:val="22"/>
                <w:lang w:eastAsia="zh-CN"/>
              </w:rPr>
              <w:t>分）：无新意，或者方案强行创新但缺乏可行性、逻辑性、合理性，或者文案内容质量非常差。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Merge w:val="restart"/>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ascii="仿宋_GB2312"/>
                <w:b/>
                <w:bCs/>
                <w:kern w:val="0"/>
                <w:sz w:val="21"/>
                <w:szCs w:val="21"/>
              </w:rPr>
            </w:pPr>
            <w:r>
              <w:rPr>
                <w:rFonts w:hint="eastAsia" w:ascii="Times New Roman" w:hAnsi="Times New Roman" w:eastAsia="仿宋_GB2312"/>
                <w:sz w:val="24"/>
                <w:szCs w:val="22"/>
                <w:lang w:eastAsia="zh-CN"/>
              </w:rPr>
              <w:t>三、文案制作水平（</w:t>
            </w:r>
            <w:r>
              <w:rPr>
                <w:rFonts w:hint="eastAsia" w:ascii="Times New Roman" w:hAnsi="Times New Roman" w:eastAsia="仿宋_GB2312"/>
                <w:sz w:val="24"/>
                <w:szCs w:val="22"/>
                <w:lang w:val="en-US" w:eastAsia="zh-CN"/>
              </w:rPr>
              <w:t>30</w:t>
            </w:r>
            <w:r>
              <w:rPr>
                <w:rFonts w:hint="eastAsia" w:ascii="Times New Roman" w:hAnsi="Times New Roman" w:eastAsia="仿宋_GB2312"/>
                <w:sz w:val="24"/>
                <w:szCs w:val="22"/>
                <w:lang w:eastAsia="zh-CN"/>
              </w:rPr>
              <w:t>分）</w:t>
            </w: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val="en-US" w:eastAsia="zh-CN"/>
              </w:rPr>
              <w:t>5</w:t>
            </w:r>
            <w:r>
              <w:rPr>
                <w:rFonts w:hint="eastAsia" w:ascii="Times New Roman" w:hAnsi="Times New Roman" w:eastAsia="仿宋_GB2312"/>
                <w:sz w:val="24"/>
                <w:szCs w:val="22"/>
                <w:lang w:eastAsia="zh-CN"/>
              </w:rPr>
              <w:t>．Word制作质量</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主要考察word制作质量。</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好（</w:t>
            </w:r>
            <w:r>
              <w:rPr>
                <w:rFonts w:hint="eastAsia" w:ascii="Times New Roman" w:hAnsi="Times New Roman" w:eastAsia="仿宋_GB2312"/>
                <w:sz w:val="24"/>
                <w:szCs w:val="22"/>
                <w:lang w:val="en-US" w:eastAsia="zh-CN"/>
              </w:rPr>
              <w:t>15</w:t>
            </w:r>
            <w:r>
              <w:rPr>
                <w:rFonts w:hint="eastAsia" w:ascii="Times New Roman" w:hAnsi="Times New Roman" w:eastAsia="仿宋_GB2312"/>
                <w:sz w:val="24"/>
                <w:szCs w:val="22"/>
                <w:lang w:eastAsia="zh-CN"/>
              </w:rPr>
              <w:t>分）：页面编排合理、美观，符合商业文案的基本要求；</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一般（</w:t>
            </w:r>
            <w:r>
              <w:rPr>
                <w:rFonts w:hint="eastAsia" w:ascii="Times New Roman" w:hAnsi="Times New Roman" w:eastAsia="仿宋_GB2312"/>
                <w:sz w:val="24"/>
                <w:szCs w:val="22"/>
                <w:lang w:val="en-US" w:eastAsia="zh-CN"/>
              </w:rPr>
              <w:t>10</w:t>
            </w:r>
            <w:r>
              <w:rPr>
                <w:rFonts w:hint="eastAsia" w:ascii="Times New Roman" w:hAnsi="Times New Roman" w:eastAsia="仿宋_GB2312"/>
                <w:sz w:val="24"/>
                <w:szCs w:val="22"/>
                <w:lang w:eastAsia="zh-CN"/>
              </w:rPr>
              <w:t>分）：页面编排基本合理，但缺乏文案写作基本要素，或存在语句不通、错别字问题；</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差（</w:t>
            </w:r>
            <w:r>
              <w:rPr>
                <w:rFonts w:hint="eastAsia" w:ascii="Times New Roman" w:hAnsi="Times New Roman" w:eastAsia="仿宋_GB2312"/>
                <w:sz w:val="24"/>
                <w:szCs w:val="22"/>
                <w:lang w:val="en-US" w:eastAsia="zh-CN"/>
              </w:rPr>
              <w:t>1</w:t>
            </w:r>
            <w:r>
              <w:rPr>
                <w:rFonts w:hint="eastAsia" w:ascii="Times New Roman" w:hAnsi="Times New Roman" w:eastAsia="仿宋_GB2312"/>
                <w:sz w:val="24"/>
                <w:szCs w:val="22"/>
                <w:lang w:eastAsia="zh-CN"/>
              </w:rPr>
              <w:t>分）：页面编排杂乱影响阅读，或者语句不通、错别字现象较多。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Merge w:val="continue"/>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ascii="仿宋_GB2312"/>
                <w:b/>
                <w:bCs/>
                <w:kern w:val="0"/>
                <w:sz w:val="21"/>
                <w:szCs w:val="21"/>
              </w:rPr>
            </w:pP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val="en-US" w:eastAsia="zh-CN"/>
              </w:rPr>
              <w:t>6</w:t>
            </w:r>
            <w:r>
              <w:rPr>
                <w:rFonts w:hint="eastAsia" w:ascii="Times New Roman" w:hAnsi="Times New Roman" w:eastAsia="仿宋_GB2312"/>
                <w:sz w:val="24"/>
                <w:szCs w:val="22"/>
                <w:lang w:eastAsia="zh-CN"/>
              </w:rPr>
              <w:t>．PPT制作质量</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主要考察ppt制作质量。</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好（</w:t>
            </w:r>
            <w:r>
              <w:rPr>
                <w:rFonts w:hint="eastAsia" w:ascii="Times New Roman" w:hAnsi="Times New Roman" w:eastAsia="仿宋_GB2312"/>
                <w:sz w:val="24"/>
                <w:szCs w:val="22"/>
                <w:lang w:val="en-US" w:eastAsia="zh-CN"/>
              </w:rPr>
              <w:t>15</w:t>
            </w:r>
            <w:r>
              <w:rPr>
                <w:rFonts w:hint="eastAsia" w:ascii="Times New Roman" w:hAnsi="Times New Roman" w:eastAsia="仿宋_GB2312"/>
                <w:sz w:val="24"/>
                <w:szCs w:val="22"/>
                <w:lang w:eastAsia="zh-CN"/>
              </w:rPr>
              <w:t>分）：页面布局合理，美观，图、文、表混排，文字、颜色符合基本审美；</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一般（</w:t>
            </w:r>
            <w:r>
              <w:rPr>
                <w:rFonts w:hint="eastAsia" w:ascii="Times New Roman" w:hAnsi="Times New Roman" w:eastAsia="仿宋_GB2312"/>
                <w:sz w:val="24"/>
                <w:szCs w:val="22"/>
                <w:lang w:val="en-US" w:eastAsia="zh-CN"/>
              </w:rPr>
              <w:t>10</w:t>
            </w:r>
            <w:r>
              <w:rPr>
                <w:rFonts w:hint="eastAsia" w:ascii="Times New Roman" w:hAnsi="Times New Roman" w:eastAsia="仿宋_GB2312"/>
                <w:sz w:val="24"/>
                <w:szCs w:val="22"/>
                <w:lang w:eastAsia="zh-CN"/>
              </w:rPr>
              <w:t>分）：页面布局基本合理，比“好”逊色；</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差（</w:t>
            </w:r>
            <w:r>
              <w:rPr>
                <w:rFonts w:hint="eastAsia" w:ascii="Times New Roman" w:hAnsi="Times New Roman" w:eastAsia="仿宋_GB2312"/>
                <w:sz w:val="24"/>
                <w:szCs w:val="22"/>
                <w:lang w:val="en-US" w:eastAsia="zh-CN"/>
              </w:rPr>
              <w:t>1</w:t>
            </w:r>
            <w:r>
              <w:rPr>
                <w:rFonts w:hint="eastAsia" w:ascii="Times New Roman" w:hAnsi="Times New Roman" w:eastAsia="仿宋_GB2312"/>
                <w:sz w:val="24"/>
                <w:szCs w:val="22"/>
                <w:lang w:eastAsia="zh-CN"/>
              </w:rPr>
              <w:t>分）：页面布局杂乱，或者只有文字，或者字体太大、太小，颜色选取毫无审美可言。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38" w:type="dxa"/>
            <w:vAlign w:val="center"/>
          </w:tcPr>
          <w:p>
            <w:pPr>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ascii="仿宋_GB2312"/>
                <w:b/>
                <w:bCs/>
                <w:kern w:val="0"/>
                <w:sz w:val="21"/>
                <w:szCs w:val="21"/>
              </w:rPr>
            </w:pPr>
            <w:r>
              <w:rPr>
                <w:rFonts w:hint="eastAsia" w:ascii="Times New Roman" w:hAnsi="Times New Roman" w:eastAsia="仿宋_GB2312"/>
                <w:sz w:val="24"/>
                <w:szCs w:val="22"/>
                <w:lang w:eastAsia="zh-CN"/>
              </w:rPr>
              <w:t>四、否定项</w:t>
            </w:r>
          </w:p>
        </w:tc>
        <w:tc>
          <w:tcPr>
            <w:tcW w:w="6521" w:type="dxa"/>
            <w:vAlign w:val="center"/>
          </w:tcPr>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Times New Roman" w:hAnsi="Times New Roman" w:eastAsia="仿宋_GB2312"/>
                <w:sz w:val="24"/>
                <w:szCs w:val="22"/>
                <w:lang w:eastAsia="zh-CN"/>
              </w:rPr>
            </w:pPr>
            <w:r>
              <w:rPr>
                <w:rFonts w:hint="eastAsia" w:ascii="Times New Roman" w:hAnsi="Times New Roman" w:eastAsia="仿宋_GB2312"/>
                <w:sz w:val="24"/>
                <w:szCs w:val="22"/>
                <w:lang w:eastAsia="zh-CN"/>
              </w:rPr>
              <w:t>在文案作品中，一旦出现选手或指导教师信息，该竞赛模块直接记为零分。指导教师不得直接制作文案，否则记零分。</w:t>
            </w:r>
          </w:p>
        </w:tc>
      </w:tr>
    </w:tbl>
    <w:p>
      <w:pPr>
        <w:numPr>
          <w:ilvl w:val="0"/>
          <w:numId w:val="0"/>
        </w:numPr>
        <w:spacing w:line="460" w:lineRule="exact"/>
        <w:jc w:val="left"/>
        <w:rPr>
          <w:rFonts w:hint="eastAsia" w:ascii="Times New Roman" w:hAnsi="Times New Roman" w:eastAsia="仿宋_GB2312"/>
          <w:sz w:val="24"/>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3E2B"/>
    <w:rsid w:val="007F15D0"/>
    <w:rsid w:val="00E35C27"/>
    <w:rsid w:val="01651475"/>
    <w:rsid w:val="01AE723A"/>
    <w:rsid w:val="02223A82"/>
    <w:rsid w:val="02D76544"/>
    <w:rsid w:val="039A754C"/>
    <w:rsid w:val="0481609B"/>
    <w:rsid w:val="04CB5387"/>
    <w:rsid w:val="074668C2"/>
    <w:rsid w:val="075446B3"/>
    <w:rsid w:val="07FA067A"/>
    <w:rsid w:val="081628D9"/>
    <w:rsid w:val="0A991B79"/>
    <w:rsid w:val="0B4031C6"/>
    <w:rsid w:val="0C137679"/>
    <w:rsid w:val="0C61766F"/>
    <w:rsid w:val="0D1E43E3"/>
    <w:rsid w:val="0D362F93"/>
    <w:rsid w:val="0E2810A6"/>
    <w:rsid w:val="0E707B13"/>
    <w:rsid w:val="0F110A23"/>
    <w:rsid w:val="0FA22A68"/>
    <w:rsid w:val="0FFE55C5"/>
    <w:rsid w:val="106E215C"/>
    <w:rsid w:val="11D05FE3"/>
    <w:rsid w:val="12304647"/>
    <w:rsid w:val="12BF2B4D"/>
    <w:rsid w:val="13126EBF"/>
    <w:rsid w:val="13903E0A"/>
    <w:rsid w:val="14756497"/>
    <w:rsid w:val="14BF462D"/>
    <w:rsid w:val="14C43D23"/>
    <w:rsid w:val="14D07B64"/>
    <w:rsid w:val="167348A8"/>
    <w:rsid w:val="16CC01DB"/>
    <w:rsid w:val="177D3A88"/>
    <w:rsid w:val="17C847EA"/>
    <w:rsid w:val="187C67E7"/>
    <w:rsid w:val="18F227EE"/>
    <w:rsid w:val="19C81949"/>
    <w:rsid w:val="1A6047FB"/>
    <w:rsid w:val="1B3D60BB"/>
    <w:rsid w:val="209E103E"/>
    <w:rsid w:val="2197165C"/>
    <w:rsid w:val="223C341F"/>
    <w:rsid w:val="22446E2B"/>
    <w:rsid w:val="22F76296"/>
    <w:rsid w:val="24782EB3"/>
    <w:rsid w:val="25350B08"/>
    <w:rsid w:val="25C21878"/>
    <w:rsid w:val="261B5A60"/>
    <w:rsid w:val="26431126"/>
    <w:rsid w:val="270F4EBF"/>
    <w:rsid w:val="281B43D9"/>
    <w:rsid w:val="287417B4"/>
    <w:rsid w:val="2B051765"/>
    <w:rsid w:val="2B6F42CA"/>
    <w:rsid w:val="2BD25550"/>
    <w:rsid w:val="2D1052F8"/>
    <w:rsid w:val="2EA60B99"/>
    <w:rsid w:val="2F660D76"/>
    <w:rsid w:val="2FB9192D"/>
    <w:rsid w:val="303E59E4"/>
    <w:rsid w:val="320A0888"/>
    <w:rsid w:val="33287729"/>
    <w:rsid w:val="357A4463"/>
    <w:rsid w:val="35F11E17"/>
    <w:rsid w:val="36E63E82"/>
    <w:rsid w:val="37EB2888"/>
    <w:rsid w:val="37ED3EA3"/>
    <w:rsid w:val="37F73FFD"/>
    <w:rsid w:val="389D6516"/>
    <w:rsid w:val="39841499"/>
    <w:rsid w:val="398A3DF7"/>
    <w:rsid w:val="3A8A408E"/>
    <w:rsid w:val="3A9834F4"/>
    <w:rsid w:val="3B6E61A6"/>
    <w:rsid w:val="3BAE03A3"/>
    <w:rsid w:val="3CDC5F47"/>
    <w:rsid w:val="3D064AB4"/>
    <w:rsid w:val="3EA12111"/>
    <w:rsid w:val="3EB1734E"/>
    <w:rsid w:val="3F615C90"/>
    <w:rsid w:val="41AC7485"/>
    <w:rsid w:val="422626D9"/>
    <w:rsid w:val="430B307F"/>
    <w:rsid w:val="449025CB"/>
    <w:rsid w:val="45E53198"/>
    <w:rsid w:val="46A25401"/>
    <w:rsid w:val="46B9386A"/>
    <w:rsid w:val="4750432B"/>
    <w:rsid w:val="49F656C8"/>
    <w:rsid w:val="4AC70363"/>
    <w:rsid w:val="4B207E37"/>
    <w:rsid w:val="4E0E784D"/>
    <w:rsid w:val="4F3947B9"/>
    <w:rsid w:val="50177DDD"/>
    <w:rsid w:val="51F63254"/>
    <w:rsid w:val="52EA7536"/>
    <w:rsid w:val="52F04C06"/>
    <w:rsid w:val="538F15CF"/>
    <w:rsid w:val="53CE559C"/>
    <w:rsid w:val="54991A88"/>
    <w:rsid w:val="557D5AE0"/>
    <w:rsid w:val="5608414A"/>
    <w:rsid w:val="565D5B87"/>
    <w:rsid w:val="567608E5"/>
    <w:rsid w:val="576045EA"/>
    <w:rsid w:val="576D26C8"/>
    <w:rsid w:val="57F40474"/>
    <w:rsid w:val="57F56F7E"/>
    <w:rsid w:val="58870BCA"/>
    <w:rsid w:val="59472D69"/>
    <w:rsid w:val="5A5D5E98"/>
    <w:rsid w:val="5B734FA8"/>
    <w:rsid w:val="5C283D86"/>
    <w:rsid w:val="5C940E6F"/>
    <w:rsid w:val="5DFF7C38"/>
    <w:rsid w:val="5F131AEA"/>
    <w:rsid w:val="5F552186"/>
    <w:rsid w:val="5F597260"/>
    <w:rsid w:val="5F713E73"/>
    <w:rsid w:val="5F8E0DF9"/>
    <w:rsid w:val="5FE429EE"/>
    <w:rsid w:val="60257445"/>
    <w:rsid w:val="63146C8A"/>
    <w:rsid w:val="63203A76"/>
    <w:rsid w:val="66426B51"/>
    <w:rsid w:val="66453786"/>
    <w:rsid w:val="678D6132"/>
    <w:rsid w:val="687162F7"/>
    <w:rsid w:val="688724EE"/>
    <w:rsid w:val="6894619F"/>
    <w:rsid w:val="69762133"/>
    <w:rsid w:val="6ADA68FF"/>
    <w:rsid w:val="6BAF27D9"/>
    <w:rsid w:val="6BCB5AE8"/>
    <w:rsid w:val="6D8131C9"/>
    <w:rsid w:val="6DE306E2"/>
    <w:rsid w:val="6E16616D"/>
    <w:rsid w:val="6FDA203B"/>
    <w:rsid w:val="7091423D"/>
    <w:rsid w:val="70936D17"/>
    <w:rsid w:val="70AC3D59"/>
    <w:rsid w:val="71690B2E"/>
    <w:rsid w:val="729A6D55"/>
    <w:rsid w:val="72D12611"/>
    <w:rsid w:val="73270DA0"/>
    <w:rsid w:val="732F67C7"/>
    <w:rsid w:val="741706C4"/>
    <w:rsid w:val="75144203"/>
    <w:rsid w:val="77CD72CA"/>
    <w:rsid w:val="78856BC4"/>
    <w:rsid w:val="799822BE"/>
    <w:rsid w:val="799C6535"/>
    <w:rsid w:val="7AFF34B2"/>
    <w:rsid w:val="7B0B2A14"/>
    <w:rsid w:val="7C34698D"/>
    <w:rsid w:val="7C922065"/>
    <w:rsid w:val="7CA21922"/>
    <w:rsid w:val="7CD7054A"/>
    <w:rsid w:val="7CE867F7"/>
    <w:rsid w:val="7D637FC5"/>
    <w:rsid w:val="7E2F0F99"/>
    <w:rsid w:val="7E427711"/>
    <w:rsid w:val="7E4F48B0"/>
    <w:rsid w:val="7EFB7D83"/>
    <w:rsid w:val="7F1B4A52"/>
    <w:rsid w:val="7FBB3EA9"/>
    <w:rsid w:val="7FF5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Lines="20" w:afterLines="20"/>
      <w:ind w:firstLine="0" w:firstLineChars="0"/>
      <w:outlineLvl w:val="0"/>
    </w:pPr>
    <w:rPr>
      <w:rFonts w:ascii="黑体" w:hAnsi="黑体" w:eastAsia="黑体"/>
      <w:bCs/>
      <w:kern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2021-01-11T00:43:00Z</dcterms:created>
  <dc:creator>Administrator.NTBJDKUN6DY9ME3</dc:creator>
  <cp:lastModifiedBy>君君</cp:lastModifiedBy>
  <dcterms:modified xsi:type="dcterms:W3CDTF">2021-01-14T00:24:11Z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